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D4EE" w14:textId="77777777" w:rsidR="00194450" w:rsidRPr="00C230F1" w:rsidRDefault="00194450" w:rsidP="006F3E5B">
      <w:pPr>
        <w:contextualSpacing/>
        <w:jc w:val="center"/>
        <w:rPr>
          <w:rFonts w:asciiTheme="minorHAnsi" w:hAnsiTheme="minorHAnsi" w:cs="Arial"/>
          <w:sz w:val="22"/>
          <w:szCs w:val="22"/>
        </w:rPr>
      </w:pPr>
    </w:p>
    <w:p w14:paraId="4A186B27" w14:textId="77777777" w:rsidR="00907A0B" w:rsidRPr="00C230F1" w:rsidRDefault="00AC3EC3" w:rsidP="006F3E5B">
      <w:pPr>
        <w:contextualSpacing/>
        <w:jc w:val="center"/>
        <w:rPr>
          <w:rFonts w:asciiTheme="minorHAnsi" w:hAnsiTheme="minorHAnsi" w:cs="Arial"/>
          <w:b/>
          <w:sz w:val="48"/>
          <w:szCs w:val="48"/>
        </w:rPr>
      </w:pPr>
      <w:r w:rsidRPr="00C230F1">
        <w:rPr>
          <w:rFonts w:asciiTheme="minorHAnsi" w:hAnsiTheme="minorHAnsi" w:cs="Arial"/>
          <w:b/>
          <w:sz w:val="48"/>
          <w:szCs w:val="48"/>
        </w:rPr>
        <w:t>Christy Tomkins-Lane</w:t>
      </w:r>
      <w:r w:rsidR="00A1421F" w:rsidRPr="00C230F1">
        <w:rPr>
          <w:rFonts w:asciiTheme="minorHAnsi" w:hAnsiTheme="minorHAnsi" w:cs="Arial"/>
          <w:b/>
          <w:sz w:val="48"/>
          <w:szCs w:val="48"/>
        </w:rPr>
        <w:t>, PhD</w:t>
      </w:r>
    </w:p>
    <w:p w14:paraId="0AB8F900" w14:textId="77777777" w:rsidR="00060D7F" w:rsidRPr="00C230F1" w:rsidRDefault="00060D7F" w:rsidP="004A0618">
      <w:pPr>
        <w:contextualSpacing/>
        <w:jc w:val="center"/>
        <w:rPr>
          <w:rStyle w:val="Hyperlink"/>
          <w:rFonts w:asciiTheme="minorHAnsi" w:hAnsiTheme="minorHAnsi" w:cs="Arial"/>
          <w:sz w:val="28"/>
          <w:szCs w:val="28"/>
        </w:rPr>
      </w:pPr>
    </w:p>
    <w:p w14:paraId="3527F8F5" w14:textId="6C84C4D1" w:rsidR="001A11EC" w:rsidRDefault="001A11EC" w:rsidP="004A0618">
      <w:pPr>
        <w:contextualSpacing/>
        <w:jc w:val="center"/>
        <w:rPr>
          <w:rStyle w:val="Hyperlink"/>
          <w:rFonts w:asciiTheme="minorHAnsi" w:hAnsiTheme="minorHAnsi" w:cs="Arial"/>
          <w:b/>
          <w:color w:val="auto"/>
          <w:sz w:val="28"/>
          <w:szCs w:val="28"/>
          <w:u w:val="none"/>
        </w:rPr>
      </w:pPr>
      <w:r>
        <w:rPr>
          <w:rStyle w:val="Hyperlink"/>
          <w:rFonts w:asciiTheme="minorHAnsi" w:hAnsiTheme="minorHAnsi" w:cs="Arial"/>
          <w:b/>
          <w:color w:val="auto"/>
          <w:sz w:val="28"/>
          <w:szCs w:val="28"/>
          <w:u w:val="none"/>
        </w:rPr>
        <w:t xml:space="preserve">Founder </w:t>
      </w:r>
    </w:p>
    <w:p w14:paraId="3C7F6695" w14:textId="1EB501E0" w:rsidR="001A11EC" w:rsidRDefault="001A11EC" w:rsidP="004A0618">
      <w:pPr>
        <w:contextualSpacing/>
        <w:jc w:val="center"/>
        <w:rPr>
          <w:rStyle w:val="Hyperlink"/>
          <w:rFonts w:asciiTheme="minorHAnsi" w:hAnsiTheme="minorHAnsi" w:cs="Arial"/>
          <w:bCs/>
          <w:color w:val="auto"/>
          <w:sz w:val="28"/>
          <w:szCs w:val="28"/>
          <w:u w:val="none"/>
        </w:rPr>
      </w:pPr>
      <w:r w:rsidRPr="001A11EC">
        <w:rPr>
          <w:rStyle w:val="Hyperlink"/>
          <w:rFonts w:asciiTheme="minorHAnsi" w:hAnsiTheme="minorHAnsi" w:cs="Arial"/>
          <w:bCs/>
          <w:color w:val="auto"/>
          <w:sz w:val="28"/>
          <w:szCs w:val="28"/>
          <w:u w:val="none"/>
        </w:rPr>
        <w:t xml:space="preserve">Vivametrica </w:t>
      </w:r>
    </w:p>
    <w:p w14:paraId="2115B0C4" w14:textId="582B0021" w:rsidR="001A11EC" w:rsidRDefault="001A11EC" w:rsidP="004A0618">
      <w:pPr>
        <w:contextualSpacing/>
        <w:jc w:val="center"/>
        <w:rPr>
          <w:rStyle w:val="Hyperlink"/>
          <w:rFonts w:asciiTheme="minorHAnsi" w:hAnsiTheme="minorHAnsi" w:cs="Arial"/>
          <w:bCs/>
          <w:color w:val="auto"/>
          <w:sz w:val="28"/>
          <w:szCs w:val="28"/>
          <w:u w:val="none"/>
        </w:rPr>
      </w:pPr>
    </w:p>
    <w:p w14:paraId="04B0E349" w14:textId="43DD45DC" w:rsidR="001A11EC" w:rsidRPr="0049119D" w:rsidRDefault="001A11EC" w:rsidP="004A0618">
      <w:pPr>
        <w:contextualSpacing/>
        <w:jc w:val="center"/>
        <w:rPr>
          <w:rStyle w:val="Hyperlink"/>
          <w:rFonts w:asciiTheme="minorHAnsi" w:hAnsiTheme="minorHAnsi" w:cs="Arial"/>
          <w:b/>
          <w:color w:val="auto"/>
          <w:sz w:val="28"/>
          <w:szCs w:val="28"/>
          <w:u w:val="none"/>
        </w:rPr>
      </w:pPr>
      <w:r w:rsidRPr="0049119D">
        <w:rPr>
          <w:rStyle w:val="Hyperlink"/>
          <w:rFonts w:asciiTheme="minorHAnsi" w:hAnsiTheme="minorHAnsi" w:cs="Arial"/>
          <w:b/>
          <w:color w:val="auto"/>
          <w:sz w:val="28"/>
          <w:szCs w:val="28"/>
          <w:u w:val="none"/>
        </w:rPr>
        <w:t>Vis</w:t>
      </w:r>
      <w:r w:rsidR="0049119D" w:rsidRPr="0049119D">
        <w:rPr>
          <w:rStyle w:val="Hyperlink"/>
          <w:rFonts w:asciiTheme="minorHAnsi" w:hAnsiTheme="minorHAnsi" w:cs="Arial"/>
          <w:b/>
          <w:color w:val="auto"/>
          <w:sz w:val="28"/>
          <w:szCs w:val="28"/>
          <w:u w:val="none"/>
        </w:rPr>
        <w:t>iting</w:t>
      </w:r>
      <w:r w:rsidRPr="0049119D">
        <w:rPr>
          <w:rStyle w:val="Hyperlink"/>
          <w:rFonts w:asciiTheme="minorHAnsi" w:hAnsiTheme="minorHAnsi" w:cs="Arial"/>
          <w:b/>
          <w:color w:val="auto"/>
          <w:sz w:val="28"/>
          <w:szCs w:val="28"/>
          <w:u w:val="none"/>
        </w:rPr>
        <w:t xml:space="preserve"> Associate Professor</w:t>
      </w:r>
    </w:p>
    <w:p w14:paraId="1ACDDABF" w14:textId="440C7536" w:rsidR="0049119D" w:rsidRPr="0049119D" w:rsidRDefault="0049119D" w:rsidP="004A0618">
      <w:pPr>
        <w:contextualSpacing/>
        <w:jc w:val="center"/>
        <w:rPr>
          <w:rStyle w:val="Hyperlink"/>
          <w:rFonts w:asciiTheme="minorHAnsi" w:hAnsiTheme="minorHAnsi" w:cs="Arial"/>
          <w:bCs/>
          <w:color w:val="auto"/>
          <w:sz w:val="28"/>
          <w:szCs w:val="28"/>
          <w:u w:val="none"/>
        </w:rPr>
      </w:pPr>
      <w:r w:rsidRPr="0049119D">
        <w:rPr>
          <w:rStyle w:val="Hyperlink"/>
          <w:rFonts w:asciiTheme="minorHAnsi" w:hAnsiTheme="minorHAnsi" w:cs="Arial"/>
          <w:bCs/>
          <w:color w:val="auto"/>
          <w:sz w:val="28"/>
          <w:szCs w:val="28"/>
          <w:u w:val="none"/>
        </w:rPr>
        <w:t>Wearable Health Lab</w:t>
      </w:r>
    </w:p>
    <w:p w14:paraId="0B2BCE1A" w14:textId="0F4BD736" w:rsidR="001A11EC" w:rsidRPr="00997A4E" w:rsidRDefault="00997A4E" w:rsidP="0049119D">
      <w:pPr>
        <w:contextualSpacing/>
        <w:jc w:val="center"/>
        <w:rPr>
          <w:rStyle w:val="Hyperlink"/>
          <w:rFonts w:asciiTheme="minorHAnsi" w:hAnsiTheme="minorHAnsi" w:cs="Arial"/>
          <w:bCs/>
          <w:color w:val="auto"/>
          <w:sz w:val="28"/>
          <w:szCs w:val="28"/>
          <w:u w:val="none"/>
        </w:rPr>
      </w:pPr>
      <w:r w:rsidRPr="00997A4E">
        <w:rPr>
          <w:rStyle w:val="Hyperlink"/>
          <w:rFonts w:asciiTheme="minorHAnsi" w:hAnsiTheme="minorHAnsi" w:cs="Arial"/>
          <w:bCs/>
          <w:color w:val="auto"/>
          <w:sz w:val="28"/>
          <w:szCs w:val="28"/>
          <w:u w:val="none"/>
        </w:rPr>
        <w:t>Department of Ortho</w:t>
      </w:r>
      <w:r>
        <w:rPr>
          <w:rStyle w:val="Hyperlink"/>
          <w:rFonts w:asciiTheme="minorHAnsi" w:hAnsiTheme="minorHAnsi" w:cs="Arial"/>
          <w:bCs/>
          <w:color w:val="auto"/>
          <w:sz w:val="28"/>
          <w:szCs w:val="28"/>
          <w:u w:val="none"/>
        </w:rPr>
        <w:t>paedic Surgery</w:t>
      </w:r>
    </w:p>
    <w:p w14:paraId="297C2174" w14:textId="6B8BE770" w:rsidR="00997A4E" w:rsidRDefault="00997A4E" w:rsidP="0049119D">
      <w:pPr>
        <w:contextualSpacing/>
        <w:jc w:val="center"/>
        <w:rPr>
          <w:rStyle w:val="Hyperlink"/>
          <w:rFonts w:asciiTheme="minorHAnsi" w:hAnsiTheme="minorHAnsi" w:cs="Arial"/>
          <w:bCs/>
          <w:color w:val="auto"/>
          <w:sz w:val="28"/>
          <w:szCs w:val="28"/>
          <w:u w:val="none"/>
        </w:rPr>
      </w:pPr>
      <w:r w:rsidRPr="00997A4E">
        <w:rPr>
          <w:rStyle w:val="Hyperlink"/>
          <w:rFonts w:asciiTheme="minorHAnsi" w:hAnsiTheme="minorHAnsi" w:cs="Arial"/>
          <w:bCs/>
          <w:color w:val="auto"/>
          <w:sz w:val="28"/>
          <w:szCs w:val="28"/>
          <w:u w:val="none"/>
        </w:rPr>
        <w:t>Stanford University</w:t>
      </w:r>
    </w:p>
    <w:p w14:paraId="713AB60F" w14:textId="1E8D9F9F" w:rsidR="00997A4E" w:rsidRPr="00997A4E" w:rsidRDefault="00997A4E" w:rsidP="0049119D">
      <w:pPr>
        <w:contextualSpacing/>
        <w:jc w:val="center"/>
        <w:rPr>
          <w:rStyle w:val="Hyperlink"/>
          <w:rFonts w:asciiTheme="minorHAnsi" w:hAnsiTheme="minorHAnsi" w:cs="Arial"/>
          <w:b/>
          <w:color w:val="auto"/>
          <w:sz w:val="28"/>
          <w:szCs w:val="28"/>
          <w:u w:val="none"/>
        </w:rPr>
      </w:pPr>
      <w:hyperlink r:id="rId7" w:history="1">
        <w:r w:rsidRPr="00997A4E">
          <w:rPr>
            <w:rStyle w:val="Hyperlink"/>
            <w:rFonts w:asciiTheme="minorHAnsi" w:hAnsiTheme="minorHAnsi" w:cs="Arial"/>
            <w:b/>
            <w:sz w:val="28"/>
            <w:szCs w:val="28"/>
          </w:rPr>
          <w:t>Clane3@stanford.edu</w:t>
        </w:r>
      </w:hyperlink>
    </w:p>
    <w:p w14:paraId="1B8FD498" w14:textId="77777777" w:rsidR="001A11EC" w:rsidRPr="00997A4E" w:rsidRDefault="001A11EC" w:rsidP="00997A4E">
      <w:pPr>
        <w:contextualSpacing/>
        <w:rPr>
          <w:rStyle w:val="Hyperlink"/>
          <w:rFonts w:asciiTheme="minorHAnsi" w:hAnsiTheme="minorHAnsi" w:cs="Arial"/>
          <w:b/>
          <w:color w:val="auto"/>
          <w:sz w:val="28"/>
          <w:szCs w:val="28"/>
          <w:u w:val="none"/>
        </w:rPr>
      </w:pPr>
    </w:p>
    <w:p w14:paraId="7C6FEBAE" w14:textId="5986985C" w:rsidR="004A0618" w:rsidRPr="001A11EC" w:rsidRDefault="006E4F76" w:rsidP="004A0618">
      <w:pPr>
        <w:contextualSpacing/>
        <w:jc w:val="center"/>
        <w:rPr>
          <w:rStyle w:val="Hyperlink"/>
          <w:rFonts w:asciiTheme="minorHAnsi" w:hAnsiTheme="minorHAnsi" w:cs="Arial"/>
          <w:b/>
          <w:color w:val="auto"/>
          <w:sz w:val="28"/>
          <w:szCs w:val="28"/>
          <w:u w:val="none"/>
          <w:lang w:val="it-IT"/>
        </w:rPr>
      </w:pPr>
      <w:r w:rsidRPr="001A11EC">
        <w:rPr>
          <w:rStyle w:val="Hyperlink"/>
          <w:rFonts w:asciiTheme="minorHAnsi" w:hAnsiTheme="minorHAnsi" w:cs="Arial"/>
          <w:b/>
          <w:color w:val="auto"/>
          <w:sz w:val="28"/>
          <w:szCs w:val="28"/>
          <w:u w:val="none"/>
          <w:lang w:val="it-IT"/>
        </w:rPr>
        <w:t>Associate Professor</w:t>
      </w:r>
    </w:p>
    <w:p w14:paraId="14A898C7" w14:textId="7C3B7C59" w:rsidR="006E4F76" w:rsidRPr="00C230F1" w:rsidRDefault="006E4F76" w:rsidP="004A0618">
      <w:pPr>
        <w:contextualSpacing/>
        <w:jc w:val="center"/>
        <w:rPr>
          <w:rStyle w:val="Hyperlink"/>
          <w:rFonts w:asciiTheme="minorHAnsi" w:hAnsiTheme="minorHAnsi" w:cs="Arial"/>
          <w:color w:val="auto"/>
          <w:sz w:val="28"/>
          <w:szCs w:val="28"/>
          <w:u w:val="none"/>
        </w:rPr>
      </w:pPr>
      <w:r w:rsidRPr="00C230F1">
        <w:rPr>
          <w:rStyle w:val="Hyperlink"/>
          <w:rFonts w:asciiTheme="minorHAnsi" w:hAnsiTheme="minorHAnsi" w:cs="Arial"/>
          <w:color w:val="auto"/>
          <w:sz w:val="28"/>
          <w:szCs w:val="28"/>
          <w:u w:val="none"/>
        </w:rPr>
        <w:t>Department of Health and Physical Education</w:t>
      </w:r>
    </w:p>
    <w:p w14:paraId="63818E43" w14:textId="56076FE5" w:rsidR="006E4F76" w:rsidRPr="00C230F1" w:rsidRDefault="006E4F76" w:rsidP="004A0618">
      <w:pPr>
        <w:contextualSpacing/>
        <w:jc w:val="center"/>
        <w:rPr>
          <w:rStyle w:val="Hyperlink"/>
          <w:rFonts w:asciiTheme="minorHAnsi" w:hAnsiTheme="minorHAnsi" w:cs="Arial"/>
          <w:color w:val="auto"/>
          <w:sz w:val="28"/>
          <w:szCs w:val="28"/>
          <w:u w:val="none"/>
        </w:rPr>
      </w:pPr>
      <w:r w:rsidRPr="00C230F1">
        <w:rPr>
          <w:rStyle w:val="Hyperlink"/>
          <w:rFonts w:asciiTheme="minorHAnsi" w:hAnsiTheme="minorHAnsi" w:cs="Arial"/>
          <w:color w:val="auto"/>
          <w:sz w:val="28"/>
          <w:szCs w:val="28"/>
          <w:u w:val="none"/>
        </w:rPr>
        <w:t>Mount Royal University</w:t>
      </w:r>
    </w:p>
    <w:p w14:paraId="111E64A3" w14:textId="3069AF2E" w:rsidR="006E4F76" w:rsidRDefault="001A11EC" w:rsidP="004A0618">
      <w:pPr>
        <w:contextualSpacing/>
        <w:jc w:val="center"/>
        <w:rPr>
          <w:rStyle w:val="Hyperlink"/>
          <w:rFonts w:asciiTheme="minorHAnsi" w:hAnsiTheme="minorHAnsi" w:cs="Arial"/>
          <w:b/>
          <w:sz w:val="28"/>
          <w:szCs w:val="28"/>
        </w:rPr>
      </w:pPr>
      <w:hyperlink r:id="rId8" w:history="1">
        <w:r w:rsidR="006E4F76" w:rsidRPr="00C230F1">
          <w:rPr>
            <w:rStyle w:val="Hyperlink"/>
            <w:rFonts w:asciiTheme="minorHAnsi" w:hAnsiTheme="minorHAnsi" w:cs="Arial"/>
            <w:b/>
            <w:sz w:val="28"/>
            <w:szCs w:val="28"/>
          </w:rPr>
          <w:t>clane@mtroyal.ca</w:t>
        </w:r>
      </w:hyperlink>
    </w:p>
    <w:p w14:paraId="7E1584D6" w14:textId="77777777" w:rsidR="006E4F76" w:rsidRPr="00C230F1" w:rsidRDefault="006E4F76" w:rsidP="00C63865">
      <w:pPr>
        <w:contextualSpacing/>
        <w:rPr>
          <w:rFonts w:asciiTheme="minorHAnsi" w:hAnsiTheme="minorHAnsi" w:cs="Arial"/>
          <w:sz w:val="22"/>
          <w:szCs w:val="22"/>
        </w:rPr>
      </w:pPr>
    </w:p>
    <w:p w14:paraId="6CB15BA2" w14:textId="77777777" w:rsidR="00666229" w:rsidRPr="00C230F1" w:rsidRDefault="00666229" w:rsidP="006F3E5B">
      <w:pPr>
        <w:pBdr>
          <w:bottom w:val="single" w:sz="12" w:space="1" w:color="auto"/>
        </w:pBdr>
        <w:contextualSpacing/>
        <w:rPr>
          <w:rFonts w:asciiTheme="minorHAnsi" w:hAnsiTheme="minorHAnsi" w:cs="Arial"/>
          <w:sz w:val="22"/>
          <w:szCs w:val="22"/>
        </w:rPr>
      </w:pPr>
    </w:p>
    <w:p w14:paraId="6B154591" w14:textId="77777777" w:rsidR="00666229" w:rsidRPr="00C230F1" w:rsidRDefault="00C97E4D" w:rsidP="006F3E5B">
      <w:pPr>
        <w:contextualSpacing/>
        <w:rPr>
          <w:rFonts w:asciiTheme="minorHAnsi" w:hAnsiTheme="minorHAnsi" w:cs="Arial"/>
          <w:sz w:val="22"/>
          <w:szCs w:val="22"/>
        </w:rPr>
      </w:pPr>
      <w:r w:rsidRPr="00C230F1">
        <w:rPr>
          <w:rFonts w:asciiTheme="minorHAnsi" w:hAnsiTheme="minorHAnsi" w:cs="Arial"/>
          <w:b/>
          <w:sz w:val="22"/>
          <w:szCs w:val="22"/>
        </w:rPr>
        <w:t xml:space="preserve">CITIZENSHIP: </w:t>
      </w:r>
      <w:r w:rsidRPr="00C230F1">
        <w:rPr>
          <w:rFonts w:asciiTheme="minorHAnsi" w:hAnsiTheme="minorHAnsi" w:cs="Arial"/>
          <w:sz w:val="22"/>
          <w:szCs w:val="22"/>
        </w:rPr>
        <w:t>Canadian</w:t>
      </w:r>
    </w:p>
    <w:p w14:paraId="2A1AC549" w14:textId="77777777" w:rsidR="00106C56" w:rsidRPr="00C230F1" w:rsidRDefault="00106C56" w:rsidP="006F3E5B">
      <w:pPr>
        <w:pBdr>
          <w:bottom w:val="single" w:sz="12" w:space="1" w:color="auto"/>
        </w:pBdr>
        <w:contextualSpacing/>
        <w:rPr>
          <w:rFonts w:asciiTheme="minorHAnsi" w:hAnsiTheme="minorHAnsi" w:cs="Arial"/>
          <w:sz w:val="22"/>
          <w:szCs w:val="22"/>
        </w:rPr>
      </w:pPr>
      <w:r w:rsidRPr="00C230F1">
        <w:rPr>
          <w:rFonts w:asciiTheme="minorHAnsi" w:hAnsiTheme="minorHAnsi" w:cs="Arial"/>
          <w:b/>
          <w:sz w:val="22"/>
          <w:szCs w:val="22"/>
        </w:rPr>
        <w:t>GENDER:</w:t>
      </w:r>
      <w:r w:rsidRPr="00C230F1">
        <w:rPr>
          <w:rFonts w:asciiTheme="minorHAnsi" w:hAnsiTheme="minorHAnsi" w:cs="Arial"/>
          <w:sz w:val="22"/>
          <w:szCs w:val="22"/>
        </w:rPr>
        <w:t xml:space="preserve"> Female</w:t>
      </w:r>
    </w:p>
    <w:p w14:paraId="600F53DD" w14:textId="77777777" w:rsidR="00AA1CD8" w:rsidRPr="00C230F1" w:rsidRDefault="00AA1CD8" w:rsidP="006F3E5B">
      <w:pPr>
        <w:pBdr>
          <w:bottom w:val="single" w:sz="12" w:space="1" w:color="auto"/>
        </w:pBdr>
        <w:contextualSpacing/>
        <w:rPr>
          <w:rFonts w:asciiTheme="minorHAnsi" w:hAnsiTheme="minorHAnsi" w:cs="Arial"/>
          <w:b/>
          <w:sz w:val="22"/>
          <w:szCs w:val="22"/>
        </w:rPr>
      </w:pPr>
    </w:p>
    <w:p w14:paraId="47113707" w14:textId="77777777" w:rsidR="00907A0B" w:rsidRPr="00C230F1" w:rsidRDefault="00666229" w:rsidP="006F3E5B">
      <w:pPr>
        <w:contextualSpacing/>
        <w:jc w:val="both"/>
        <w:rPr>
          <w:rFonts w:asciiTheme="minorHAnsi" w:hAnsiTheme="minorHAnsi" w:cs="Arial"/>
          <w:b/>
          <w:sz w:val="22"/>
          <w:szCs w:val="22"/>
        </w:rPr>
      </w:pPr>
      <w:r w:rsidRPr="00C230F1">
        <w:rPr>
          <w:rFonts w:asciiTheme="minorHAnsi" w:hAnsiTheme="minorHAnsi" w:cs="Arial"/>
          <w:b/>
          <w:sz w:val="22"/>
          <w:szCs w:val="22"/>
        </w:rPr>
        <w:t>EDUCATION</w:t>
      </w:r>
    </w:p>
    <w:p w14:paraId="7A78D70A" w14:textId="77777777" w:rsidR="00907A0B" w:rsidRPr="00C230F1" w:rsidRDefault="00907A0B" w:rsidP="006F3E5B">
      <w:pPr>
        <w:contextualSpacing/>
        <w:jc w:val="both"/>
        <w:rPr>
          <w:rFonts w:asciiTheme="minorHAnsi" w:hAnsiTheme="minorHAnsi" w:cs="Arial"/>
          <w:b/>
          <w:sz w:val="22"/>
          <w:szCs w:val="22"/>
        </w:rPr>
      </w:pPr>
    </w:p>
    <w:p w14:paraId="08DE9020" w14:textId="77777777" w:rsidR="00907A0B" w:rsidRPr="00C230F1" w:rsidRDefault="00C97E4D" w:rsidP="006F3E5B">
      <w:pPr>
        <w:contextualSpacing/>
        <w:jc w:val="both"/>
        <w:rPr>
          <w:rFonts w:asciiTheme="minorHAnsi" w:hAnsiTheme="minorHAnsi" w:cs="Arial"/>
          <w:sz w:val="22"/>
          <w:szCs w:val="22"/>
        </w:rPr>
      </w:pPr>
      <w:r w:rsidRPr="00C230F1">
        <w:rPr>
          <w:rFonts w:asciiTheme="minorHAnsi" w:hAnsiTheme="minorHAnsi" w:cs="Arial"/>
          <w:b/>
          <w:sz w:val="22"/>
          <w:szCs w:val="22"/>
        </w:rPr>
        <w:t xml:space="preserve">Doctor of Philosophy: </w:t>
      </w:r>
      <w:r w:rsidR="00907A0B" w:rsidRPr="00C230F1">
        <w:rPr>
          <w:rFonts w:asciiTheme="minorHAnsi" w:hAnsiTheme="minorHAnsi" w:cs="Arial"/>
          <w:b/>
          <w:sz w:val="22"/>
          <w:szCs w:val="22"/>
        </w:rPr>
        <w:t>Rehabilitation Science</w:t>
      </w:r>
      <w:r w:rsidR="00907A0B" w:rsidRPr="00C230F1">
        <w:rPr>
          <w:rFonts w:asciiTheme="minorHAnsi" w:hAnsiTheme="minorHAnsi" w:cs="Arial"/>
          <w:b/>
          <w:sz w:val="22"/>
          <w:szCs w:val="22"/>
        </w:rPr>
        <w:tab/>
      </w:r>
      <w:r w:rsidR="00907A0B" w:rsidRPr="00C230F1">
        <w:rPr>
          <w:rFonts w:asciiTheme="minorHAnsi" w:hAnsiTheme="minorHAnsi" w:cs="Arial"/>
          <w:sz w:val="22"/>
          <w:szCs w:val="22"/>
        </w:rPr>
        <w:tab/>
      </w:r>
      <w:r w:rsidR="00820C46" w:rsidRPr="00C230F1">
        <w:rPr>
          <w:rFonts w:asciiTheme="minorHAnsi" w:hAnsiTheme="minorHAnsi" w:cs="Arial"/>
          <w:sz w:val="22"/>
          <w:szCs w:val="22"/>
        </w:rPr>
        <w:t xml:space="preserve">             </w:t>
      </w:r>
      <w:r w:rsidR="00820C46" w:rsidRPr="00C230F1">
        <w:rPr>
          <w:rFonts w:asciiTheme="minorHAnsi" w:hAnsiTheme="minorHAnsi" w:cs="Arial"/>
          <w:sz w:val="22"/>
          <w:szCs w:val="22"/>
        </w:rPr>
        <w:tab/>
      </w:r>
      <w:r w:rsidR="00820C46" w:rsidRPr="00C230F1">
        <w:rPr>
          <w:rFonts w:asciiTheme="minorHAnsi" w:hAnsiTheme="minorHAnsi" w:cs="Arial"/>
          <w:sz w:val="22"/>
          <w:szCs w:val="22"/>
        </w:rPr>
        <w:tab/>
      </w:r>
      <w:r w:rsidR="00643E4B" w:rsidRPr="00C230F1">
        <w:rPr>
          <w:rFonts w:asciiTheme="minorHAnsi" w:hAnsiTheme="minorHAnsi" w:cs="Arial"/>
          <w:sz w:val="22"/>
          <w:szCs w:val="22"/>
        </w:rPr>
        <w:tab/>
      </w:r>
      <w:r w:rsidR="00452C1D" w:rsidRPr="00C230F1">
        <w:rPr>
          <w:rFonts w:asciiTheme="minorHAnsi" w:hAnsiTheme="minorHAnsi" w:cs="Arial"/>
          <w:sz w:val="22"/>
          <w:szCs w:val="22"/>
        </w:rPr>
        <w:tab/>
      </w:r>
      <w:r w:rsidR="00907A0B" w:rsidRPr="00C230F1">
        <w:rPr>
          <w:rFonts w:asciiTheme="minorHAnsi" w:hAnsiTheme="minorHAnsi" w:cs="Arial"/>
          <w:sz w:val="22"/>
          <w:szCs w:val="22"/>
        </w:rPr>
        <w:t xml:space="preserve">2008  </w:t>
      </w:r>
    </w:p>
    <w:p w14:paraId="5D4BC7E8" w14:textId="77777777" w:rsidR="00907A0B" w:rsidRPr="00C230F1" w:rsidRDefault="00907A0B" w:rsidP="006F3E5B">
      <w:pPr>
        <w:contextualSpacing/>
        <w:jc w:val="both"/>
        <w:rPr>
          <w:rFonts w:asciiTheme="minorHAnsi" w:hAnsiTheme="minorHAnsi" w:cs="Arial"/>
          <w:sz w:val="22"/>
          <w:szCs w:val="22"/>
        </w:rPr>
      </w:pPr>
      <w:r w:rsidRPr="00C230F1">
        <w:rPr>
          <w:rFonts w:asciiTheme="minorHAnsi" w:hAnsiTheme="minorHAnsi" w:cs="Arial"/>
          <w:sz w:val="22"/>
          <w:szCs w:val="22"/>
        </w:rPr>
        <w:t xml:space="preserve">Department of Rehabilitation Medicine, </w:t>
      </w:r>
      <w:r w:rsidR="00194450" w:rsidRPr="00C230F1">
        <w:rPr>
          <w:rFonts w:asciiTheme="minorHAnsi" w:hAnsiTheme="minorHAnsi" w:cs="Arial"/>
          <w:sz w:val="22"/>
          <w:szCs w:val="22"/>
        </w:rPr>
        <w:t>University of Alberta</w:t>
      </w:r>
      <w:r w:rsidRPr="00C230F1">
        <w:rPr>
          <w:rFonts w:asciiTheme="minorHAnsi" w:hAnsiTheme="minorHAnsi" w:cs="Arial"/>
          <w:sz w:val="22"/>
          <w:szCs w:val="22"/>
        </w:rPr>
        <w:t>, Edmonton</w:t>
      </w:r>
      <w:r w:rsidR="00A25C0E" w:rsidRPr="00C230F1">
        <w:rPr>
          <w:rFonts w:asciiTheme="minorHAnsi" w:hAnsiTheme="minorHAnsi" w:cs="Arial"/>
          <w:sz w:val="22"/>
          <w:szCs w:val="22"/>
        </w:rPr>
        <w:t>, Alberta</w:t>
      </w:r>
    </w:p>
    <w:p w14:paraId="3F40F688" w14:textId="77777777" w:rsidR="00907A0B" w:rsidRPr="00C230F1" w:rsidRDefault="00907A0B" w:rsidP="006F3E5B">
      <w:pPr>
        <w:contextualSpacing/>
        <w:jc w:val="both"/>
        <w:rPr>
          <w:rFonts w:asciiTheme="minorHAnsi" w:hAnsiTheme="minorHAnsi" w:cs="Arial"/>
          <w:i/>
          <w:sz w:val="22"/>
          <w:szCs w:val="22"/>
        </w:rPr>
      </w:pPr>
      <w:r w:rsidRPr="00C230F1">
        <w:rPr>
          <w:rFonts w:asciiTheme="minorHAnsi" w:hAnsiTheme="minorHAnsi" w:cs="Arial"/>
          <w:sz w:val="22"/>
          <w:szCs w:val="22"/>
        </w:rPr>
        <w:t xml:space="preserve">Thesis: </w:t>
      </w:r>
      <w:r w:rsidR="00DF5A73" w:rsidRPr="00C230F1">
        <w:rPr>
          <w:rFonts w:asciiTheme="minorHAnsi" w:hAnsiTheme="minorHAnsi" w:cs="Arial"/>
          <w:i/>
          <w:sz w:val="22"/>
          <w:szCs w:val="22"/>
        </w:rPr>
        <w:t>Measurement</w:t>
      </w:r>
      <w:r w:rsidRPr="00C230F1">
        <w:rPr>
          <w:rFonts w:asciiTheme="minorHAnsi" w:hAnsiTheme="minorHAnsi" w:cs="Arial"/>
          <w:i/>
          <w:sz w:val="22"/>
          <w:szCs w:val="22"/>
        </w:rPr>
        <w:t xml:space="preserve"> of Walking</w:t>
      </w:r>
      <w:r w:rsidR="00DF5A73" w:rsidRPr="00C230F1">
        <w:rPr>
          <w:rFonts w:asciiTheme="minorHAnsi" w:hAnsiTheme="minorHAnsi" w:cs="Arial"/>
          <w:i/>
          <w:sz w:val="22"/>
          <w:szCs w:val="22"/>
        </w:rPr>
        <w:t xml:space="preserve"> Capacity</w:t>
      </w:r>
      <w:r w:rsidRPr="00C230F1">
        <w:rPr>
          <w:rFonts w:asciiTheme="minorHAnsi" w:hAnsiTheme="minorHAnsi" w:cs="Arial"/>
          <w:i/>
          <w:sz w:val="22"/>
          <w:szCs w:val="22"/>
        </w:rPr>
        <w:t xml:space="preserve"> in Lumbar Spinal Stenosis</w:t>
      </w:r>
    </w:p>
    <w:p w14:paraId="3A3EA4C9" w14:textId="77777777" w:rsidR="00194450" w:rsidRPr="00C230F1" w:rsidRDefault="00907A0B" w:rsidP="006F3E5B">
      <w:pPr>
        <w:contextualSpacing/>
        <w:jc w:val="both"/>
        <w:rPr>
          <w:rFonts w:asciiTheme="minorHAnsi" w:hAnsiTheme="minorHAnsi" w:cs="Arial"/>
          <w:sz w:val="22"/>
          <w:szCs w:val="22"/>
        </w:rPr>
      </w:pPr>
      <w:r w:rsidRPr="00C230F1">
        <w:rPr>
          <w:rFonts w:asciiTheme="minorHAnsi" w:hAnsiTheme="minorHAnsi" w:cs="Arial"/>
          <w:sz w:val="22"/>
          <w:szCs w:val="22"/>
        </w:rPr>
        <w:t xml:space="preserve">Supervisor: Dr. Michele Crites </w:t>
      </w:r>
      <w:proofErr w:type="spellStart"/>
      <w:r w:rsidRPr="00C230F1">
        <w:rPr>
          <w:rFonts w:asciiTheme="minorHAnsi" w:hAnsiTheme="minorHAnsi" w:cs="Arial"/>
          <w:sz w:val="22"/>
          <w:szCs w:val="22"/>
        </w:rPr>
        <w:t>Battié</w:t>
      </w:r>
      <w:proofErr w:type="spellEnd"/>
      <w:r w:rsidR="00194450" w:rsidRPr="00C230F1">
        <w:rPr>
          <w:rFonts w:asciiTheme="minorHAnsi" w:hAnsiTheme="minorHAnsi" w:cs="Arial"/>
          <w:sz w:val="22"/>
          <w:szCs w:val="22"/>
        </w:rPr>
        <w:t xml:space="preserve"> </w:t>
      </w:r>
    </w:p>
    <w:p w14:paraId="104483A5" w14:textId="77777777" w:rsidR="00907A0B" w:rsidRPr="00C230F1" w:rsidRDefault="00907A0B" w:rsidP="006F3E5B">
      <w:pPr>
        <w:contextualSpacing/>
        <w:jc w:val="both"/>
        <w:rPr>
          <w:rFonts w:asciiTheme="minorHAnsi" w:hAnsiTheme="minorHAnsi" w:cs="Arial"/>
          <w:sz w:val="22"/>
          <w:szCs w:val="22"/>
        </w:rPr>
      </w:pPr>
    </w:p>
    <w:p w14:paraId="2F7B1581" w14:textId="77777777" w:rsidR="00907A0B" w:rsidRPr="00C230F1" w:rsidRDefault="00907A0B" w:rsidP="006F3E5B">
      <w:pPr>
        <w:contextualSpacing/>
        <w:jc w:val="both"/>
        <w:rPr>
          <w:rFonts w:asciiTheme="minorHAnsi" w:hAnsiTheme="minorHAnsi" w:cs="Arial"/>
          <w:b/>
          <w:sz w:val="22"/>
          <w:szCs w:val="22"/>
        </w:rPr>
      </w:pPr>
      <w:r w:rsidRPr="00C230F1">
        <w:rPr>
          <w:rFonts w:asciiTheme="minorHAnsi" w:hAnsiTheme="minorHAnsi" w:cs="Arial"/>
          <w:b/>
          <w:sz w:val="22"/>
          <w:szCs w:val="22"/>
        </w:rPr>
        <w:t>Master of Science: Kinesiology</w:t>
      </w:r>
      <w:r w:rsidR="00B84D71" w:rsidRPr="00C230F1">
        <w:rPr>
          <w:rFonts w:asciiTheme="minorHAnsi" w:hAnsiTheme="minorHAnsi" w:cs="Arial"/>
          <w:b/>
          <w:sz w:val="22"/>
          <w:szCs w:val="22"/>
        </w:rPr>
        <w:t xml:space="preserve"> (</w:t>
      </w:r>
      <w:r w:rsidR="001B5061" w:rsidRPr="00C230F1">
        <w:rPr>
          <w:rFonts w:asciiTheme="minorHAnsi" w:hAnsiTheme="minorHAnsi" w:cs="Arial"/>
          <w:b/>
          <w:sz w:val="22"/>
          <w:szCs w:val="22"/>
        </w:rPr>
        <w:t>Exercise P</w:t>
      </w:r>
      <w:r w:rsidR="00915F70" w:rsidRPr="00C230F1">
        <w:rPr>
          <w:rFonts w:asciiTheme="minorHAnsi" w:hAnsiTheme="minorHAnsi" w:cs="Arial"/>
          <w:b/>
          <w:sz w:val="22"/>
          <w:szCs w:val="22"/>
        </w:rPr>
        <w:t>hysiology</w:t>
      </w:r>
      <w:r w:rsidR="00B84D71" w:rsidRPr="00C230F1">
        <w:rPr>
          <w:rFonts w:asciiTheme="minorHAnsi" w:hAnsiTheme="minorHAnsi" w:cs="Arial"/>
          <w:b/>
          <w:sz w:val="22"/>
          <w:szCs w:val="22"/>
        </w:rPr>
        <w:t>)</w:t>
      </w:r>
    </w:p>
    <w:p w14:paraId="1FF4B10F" w14:textId="77777777" w:rsidR="00907A0B" w:rsidRPr="00C230F1" w:rsidRDefault="00907A0B" w:rsidP="006F3E5B">
      <w:pPr>
        <w:contextualSpacing/>
        <w:jc w:val="both"/>
        <w:rPr>
          <w:rFonts w:asciiTheme="minorHAnsi" w:hAnsiTheme="minorHAnsi" w:cs="Arial"/>
          <w:sz w:val="22"/>
          <w:szCs w:val="22"/>
        </w:rPr>
      </w:pPr>
      <w:r w:rsidRPr="00C230F1">
        <w:rPr>
          <w:rFonts w:asciiTheme="minorHAnsi" w:hAnsiTheme="minorHAnsi" w:cs="Arial"/>
          <w:sz w:val="22"/>
          <w:szCs w:val="22"/>
        </w:rPr>
        <w:t xml:space="preserve">School of Kinesiology, </w:t>
      </w:r>
      <w:r w:rsidR="00194450" w:rsidRPr="00C230F1">
        <w:rPr>
          <w:rFonts w:asciiTheme="minorHAnsi" w:hAnsiTheme="minorHAnsi" w:cs="Arial"/>
          <w:sz w:val="22"/>
          <w:szCs w:val="22"/>
        </w:rPr>
        <w:t>University of Western Ontario</w:t>
      </w:r>
      <w:r w:rsidR="00A25C0E" w:rsidRPr="00C230F1">
        <w:rPr>
          <w:rFonts w:asciiTheme="minorHAnsi" w:hAnsiTheme="minorHAnsi" w:cs="Arial"/>
          <w:sz w:val="22"/>
          <w:szCs w:val="22"/>
        </w:rPr>
        <w:t xml:space="preserve">, London, Ontario </w:t>
      </w:r>
      <w:r w:rsidR="00A25C0E" w:rsidRPr="00C230F1">
        <w:rPr>
          <w:rFonts w:asciiTheme="minorHAnsi" w:hAnsiTheme="minorHAnsi" w:cs="Arial"/>
          <w:sz w:val="22"/>
          <w:szCs w:val="22"/>
        </w:rPr>
        <w:tab/>
      </w:r>
      <w:r w:rsidR="00552127" w:rsidRPr="00C230F1">
        <w:rPr>
          <w:rFonts w:asciiTheme="minorHAnsi" w:hAnsiTheme="minorHAnsi" w:cs="Arial"/>
          <w:sz w:val="22"/>
          <w:szCs w:val="22"/>
        </w:rPr>
        <w:tab/>
      </w:r>
      <w:r w:rsidR="00452C1D" w:rsidRPr="00C230F1">
        <w:rPr>
          <w:rFonts w:asciiTheme="minorHAnsi" w:hAnsiTheme="minorHAnsi" w:cs="Arial"/>
          <w:sz w:val="22"/>
          <w:szCs w:val="22"/>
        </w:rPr>
        <w:tab/>
      </w:r>
      <w:r w:rsidRPr="00C230F1">
        <w:rPr>
          <w:rFonts w:asciiTheme="minorHAnsi" w:hAnsiTheme="minorHAnsi" w:cs="Arial"/>
          <w:sz w:val="22"/>
          <w:szCs w:val="22"/>
        </w:rPr>
        <w:t xml:space="preserve"> 2004</w:t>
      </w:r>
      <w:r w:rsidR="00194450" w:rsidRPr="00C230F1">
        <w:rPr>
          <w:rFonts w:asciiTheme="minorHAnsi" w:hAnsiTheme="minorHAnsi" w:cs="Arial"/>
          <w:sz w:val="22"/>
          <w:szCs w:val="22"/>
        </w:rPr>
        <w:t xml:space="preserve"> </w:t>
      </w:r>
    </w:p>
    <w:p w14:paraId="093952F6" w14:textId="77777777" w:rsidR="00194450" w:rsidRPr="00C230F1" w:rsidRDefault="00907A0B" w:rsidP="006F3E5B">
      <w:pPr>
        <w:contextualSpacing/>
        <w:jc w:val="both"/>
        <w:rPr>
          <w:rFonts w:asciiTheme="minorHAnsi" w:hAnsiTheme="minorHAnsi" w:cs="Arial"/>
          <w:i/>
          <w:iCs/>
          <w:sz w:val="22"/>
          <w:szCs w:val="22"/>
        </w:rPr>
      </w:pPr>
      <w:r w:rsidRPr="00C230F1">
        <w:rPr>
          <w:rFonts w:asciiTheme="minorHAnsi" w:hAnsiTheme="minorHAnsi" w:cs="Arial"/>
          <w:sz w:val="22"/>
          <w:szCs w:val="22"/>
        </w:rPr>
        <w:t xml:space="preserve">Thesis: </w:t>
      </w:r>
      <w:r w:rsidR="00194450" w:rsidRPr="00C230F1">
        <w:rPr>
          <w:rFonts w:asciiTheme="minorHAnsi" w:hAnsiTheme="minorHAnsi" w:cs="Arial"/>
          <w:i/>
          <w:iCs/>
          <w:sz w:val="22"/>
          <w:szCs w:val="22"/>
        </w:rPr>
        <w:t>Dietary Intake, Activity Level, and Blood Glucose in Hospitalized Antenatal Women in the Third Trimester.</w:t>
      </w:r>
    </w:p>
    <w:p w14:paraId="773057EB" w14:textId="77777777" w:rsidR="00907A0B" w:rsidRPr="00C230F1" w:rsidRDefault="00907A0B" w:rsidP="006F3E5B">
      <w:pPr>
        <w:contextualSpacing/>
        <w:jc w:val="both"/>
        <w:rPr>
          <w:rFonts w:asciiTheme="minorHAnsi" w:hAnsiTheme="minorHAnsi" w:cs="Arial"/>
          <w:iCs/>
          <w:sz w:val="22"/>
          <w:szCs w:val="22"/>
        </w:rPr>
      </w:pPr>
      <w:r w:rsidRPr="00C230F1">
        <w:rPr>
          <w:rFonts w:asciiTheme="minorHAnsi" w:hAnsiTheme="minorHAnsi" w:cs="Arial"/>
          <w:iCs/>
          <w:sz w:val="22"/>
          <w:szCs w:val="22"/>
        </w:rPr>
        <w:t xml:space="preserve">Supervisor: Dr. Michelle </w:t>
      </w:r>
      <w:proofErr w:type="spellStart"/>
      <w:r w:rsidRPr="00C230F1">
        <w:rPr>
          <w:rFonts w:asciiTheme="minorHAnsi" w:hAnsiTheme="minorHAnsi" w:cs="Arial"/>
          <w:iCs/>
          <w:sz w:val="22"/>
          <w:szCs w:val="22"/>
        </w:rPr>
        <w:t>Mottola</w:t>
      </w:r>
      <w:proofErr w:type="spellEnd"/>
    </w:p>
    <w:p w14:paraId="14A9C730" w14:textId="77777777" w:rsidR="00907A0B" w:rsidRPr="00C230F1" w:rsidRDefault="00907A0B" w:rsidP="006F3E5B">
      <w:pPr>
        <w:contextualSpacing/>
        <w:jc w:val="both"/>
        <w:rPr>
          <w:rFonts w:asciiTheme="minorHAnsi" w:hAnsiTheme="minorHAnsi" w:cs="Arial"/>
          <w:iCs/>
          <w:sz w:val="22"/>
          <w:szCs w:val="22"/>
        </w:rPr>
      </w:pPr>
    </w:p>
    <w:p w14:paraId="504B36CE" w14:textId="77777777" w:rsidR="00907A0B" w:rsidRPr="00C230F1" w:rsidRDefault="00907A0B" w:rsidP="006F3E5B">
      <w:pPr>
        <w:contextualSpacing/>
        <w:jc w:val="both"/>
        <w:rPr>
          <w:rFonts w:asciiTheme="minorHAnsi" w:hAnsiTheme="minorHAnsi" w:cs="Arial"/>
          <w:iCs/>
          <w:sz w:val="22"/>
          <w:szCs w:val="22"/>
        </w:rPr>
      </w:pPr>
      <w:r w:rsidRPr="00C230F1">
        <w:rPr>
          <w:rFonts w:asciiTheme="minorHAnsi" w:hAnsiTheme="minorHAnsi" w:cs="Arial"/>
          <w:b/>
          <w:iCs/>
          <w:sz w:val="22"/>
          <w:szCs w:val="22"/>
        </w:rPr>
        <w:t>Master of Science:</w:t>
      </w:r>
      <w:r w:rsidR="009D1C40" w:rsidRPr="00C230F1">
        <w:rPr>
          <w:rFonts w:asciiTheme="minorHAnsi" w:hAnsiTheme="minorHAnsi" w:cs="Arial"/>
          <w:b/>
          <w:iCs/>
          <w:sz w:val="22"/>
          <w:szCs w:val="22"/>
        </w:rPr>
        <w:t xml:space="preserve"> Exercise Rehabilitation </w:t>
      </w:r>
      <w:r w:rsidR="009D1C40" w:rsidRPr="00C230F1">
        <w:rPr>
          <w:rFonts w:asciiTheme="minorHAnsi" w:hAnsiTheme="minorHAnsi" w:cs="Arial"/>
          <w:iCs/>
          <w:sz w:val="22"/>
          <w:szCs w:val="22"/>
        </w:rPr>
        <w:t xml:space="preserve">(exchange program), </w:t>
      </w:r>
      <w:r w:rsidR="00552127" w:rsidRPr="00C230F1">
        <w:rPr>
          <w:rFonts w:asciiTheme="minorHAnsi" w:hAnsiTheme="minorHAnsi" w:cs="Arial"/>
          <w:iCs/>
          <w:sz w:val="22"/>
          <w:szCs w:val="22"/>
        </w:rPr>
        <w:tab/>
      </w:r>
      <w:r w:rsidR="00552127" w:rsidRPr="00C230F1">
        <w:rPr>
          <w:rFonts w:asciiTheme="minorHAnsi" w:hAnsiTheme="minorHAnsi" w:cs="Arial"/>
          <w:iCs/>
          <w:sz w:val="22"/>
          <w:szCs w:val="22"/>
        </w:rPr>
        <w:tab/>
      </w:r>
      <w:r w:rsidR="00452C1D" w:rsidRPr="00C230F1">
        <w:rPr>
          <w:rFonts w:asciiTheme="minorHAnsi" w:hAnsiTheme="minorHAnsi" w:cs="Arial"/>
          <w:iCs/>
          <w:sz w:val="22"/>
          <w:szCs w:val="22"/>
        </w:rPr>
        <w:tab/>
      </w:r>
      <w:r w:rsidRPr="00C230F1">
        <w:rPr>
          <w:rFonts w:asciiTheme="minorHAnsi" w:hAnsiTheme="minorHAnsi" w:cs="Arial"/>
          <w:iCs/>
          <w:sz w:val="22"/>
          <w:szCs w:val="22"/>
        </w:rPr>
        <w:t>2003</w:t>
      </w:r>
    </w:p>
    <w:p w14:paraId="708269C7" w14:textId="77777777" w:rsidR="009D1C40" w:rsidRPr="00C230F1" w:rsidRDefault="00907A0B" w:rsidP="006F3E5B">
      <w:pPr>
        <w:contextualSpacing/>
        <w:jc w:val="both"/>
        <w:rPr>
          <w:rFonts w:asciiTheme="minorHAnsi" w:hAnsiTheme="minorHAnsi" w:cs="Arial"/>
          <w:iCs/>
          <w:sz w:val="22"/>
          <w:szCs w:val="22"/>
        </w:rPr>
      </w:pPr>
      <w:r w:rsidRPr="00C230F1">
        <w:rPr>
          <w:rFonts w:asciiTheme="minorHAnsi" w:hAnsiTheme="minorHAnsi" w:cs="Arial"/>
          <w:iCs/>
          <w:sz w:val="22"/>
          <w:szCs w:val="22"/>
        </w:rPr>
        <w:t xml:space="preserve">Department of Exercise Rehabilitation, </w:t>
      </w:r>
      <w:r w:rsidR="009D1C40" w:rsidRPr="00C230F1">
        <w:rPr>
          <w:rFonts w:asciiTheme="minorHAnsi" w:hAnsiTheme="minorHAnsi" w:cs="Arial"/>
          <w:iCs/>
          <w:sz w:val="22"/>
          <w:szCs w:val="22"/>
        </w:rPr>
        <w:t xml:space="preserve">Victoria University of Technology, Melbourne, Australia </w:t>
      </w:r>
    </w:p>
    <w:p w14:paraId="5620FB8A" w14:textId="77777777" w:rsidR="00907A0B" w:rsidRPr="00C230F1" w:rsidRDefault="00907A0B" w:rsidP="006F3E5B">
      <w:pPr>
        <w:contextualSpacing/>
        <w:jc w:val="both"/>
        <w:rPr>
          <w:rFonts w:asciiTheme="minorHAnsi" w:hAnsiTheme="minorHAnsi" w:cs="Arial"/>
          <w:i/>
          <w:iCs/>
          <w:sz w:val="22"/>
          <w:szCs w:val="22"/>
        </w:rPr>
      </w:pPr>
    </w:p>
    <w:p w14:paraId="4A5ECDE6" w14:textId="77777777" w:rsidR="00907A0B" w:rsidRPr="00C230F1" w:rsidRDefault="00194450" w:rsidP="006F3E5B">
      <w:pPr>
        <w:contextualSpacing/>
        <w:jc w:val="both"/>
        <w:rPr>
          <w:rFonts w:asciiTheme="minorHAnsi" w:hAnsiTheme="minorHAnsi" w:cs="Arial"/>
          <w:b/>
          <w:sz w:val="22"/>
          <w:szCs w:val="22"/>
        </w:rPr>
      </w:pPr>
      <w:r w:rsidRPr="00C230F1">
        <w:rPr>
          <w:rFonts w:asciiTheme="minorHAnsi" w:hAnsiTheme="minorHAnsi" w:cs="Arial"/>
          <w:b/>
          <w:sz w:val="22"/>
          <w:szCs w:val="22"/>
        </w:rPr>
        <w:t>Honours B</w:t>
      </w:r>
      <w:r w:rsidR="00907A0B" w:rsidRPr="00C230F1">
        <w:rPr>
          <w:rFonts w:asciiTheme="minorHAnsi" w:hAnsiTheme="minorHAnsi" w:cs="Arial"/>
          <w:b/>
          <w:sz w:val="22"/>
          <w:szCs w:val="22"/>
        </w:rPr>
        <w:t xml:space="preserve">achelor of Science: </w:t>
      </w:r>
      <w:r w:rsidRPr="00C230F1">
        <w:rPr>
          <w:rFonts w:asciiTheme="minorHAnsi" w:hAnsiTheme="minorHAnsi" w:cs="Arial"/>
          <w:b/>
          <w:sz w:val="22"/>
          <w:szCs w:val="22"/>
        </w:rPr>
        <w:t>Kinesiology</w:t>
      </w:r>
      <w:r w:rsidR="00627A98" w:rsidRPr="00C230F1">
        <w:rPr>
          <w:rFonts w:asciiTheme="minorHAnsi" w:hAnsiTheme="minorHAnsi" w:cs="Arial"/>
          <w:b/>
          <w:sz w:val="22"/>
          <w:szCs w:val="22"/>
        </w:rPr>
        <w:t>/Scholars Electives</w:t>
      </w:r>
      <w:r w:rsidRPr="00C230F1">
        <w:rPr>
          <w:rFonts w:asciiTheme="minorHAnsi" w:hAnsiTheme="minorHAnsi" w:cs="Arial"/>
          <w:b/>
          <w:sz w:val="22"/>
          <w:szCs w:val="22"/>
        </w:rPr>
        <w:t xml:space="preserve">, with Distinction </w:t>
      </w:r>
    </w:p>
    <w:p w14:paraId="320DD88E" w14:textId="77777777" w:rsidR="00CE1757" w:rsidRPr="00C230F1" w:rsidRDefault="00907A0B"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School of Kinesiology, </w:t>
      </w:r>
      <w:r w:rsidR="00194450" w:rsidRPr="00C230F1">
        <w:rPr>
          <w:rFonts w:asciiTheme="minorHAnsi" w:hAnsiTheme="minorHAnsi" w:cs="Arial"/>
          <w:sz w:val="22"/>
          <w:szCs w:val="22"/>
        </w:rPr>
        <w:t>Univ</w:t>
      </w:r>
      <w:r w:rsidRPr="00C230F1">
        <w:rPr>
          <w:rFonts w:asciiTheme="minorHAnsi" w:hAnsiTheme="minorHAnsi" w:cs="Arial"/>
          <w:sz w:val="22"/>
          <w:szCs w:val="22"/>
        </w:rPr>
        <w:t>ersity of Western Ontario</w:t>
      </w:r>
      <w:r w:rsidR="00A25C0E" w:rsidRPr="00C230F1">
        <w:rPr>
          <w:rFonts w:asciiTheme="minorHAnsi" w:hAnsiTheme="minorHAnsi" w:cs="Arial"/>
          <w:sz w:val="22"/>
          <w:szCs w:val="22"/>
        </w:rPr>
        <w:t>, London, Ontario</w:t>
      </w:r>
      <w:r w:rsidR="00552127" w:rsidRPr="00C230F1">
        <w:rPr>
          <w:rFonts w:asciiTheme="minorHAnsi" w:hAnsiTheme="minorHAnsi" w:cs="Arial"/>
          <w:sz w:val="22"/>
          <w:szCs w:val="22"/>
        </w:rPr>
        <w:tab/>
      </w:r>
      <w:r w:rsidR="00552127" w:rsidRPr="00C230F1">
        <w:rPr>
          <w:rFonts w:asciiTheme="minorHAnsi" w:hAnsiTheme="minorHAnsi" w:cs="Arial"/>
          <w:sz w:val="22"/>
          <w:szCs w:val="22"/>
        </w:rPr>
        <w:tab/>
      </w:r>
      <w:r w:rsidR="00452C1D" w:rsidRPr="00C230F1">
        <w:rPr>
          <w:rFonts w:asciiTheme="minorHAnsi" w:hAnsiTheme="minorHAnsi" w:cs="Arial"/>
          <w:sz w:val="22"/>
          <w:szCs w:val="22"/>
        </w:rPr>
        <w:tab/>
      </w:r>
      <w:r w:rsidR="00A25C0E" w:rsidRPr="00C230F1">
        <w:rPr>
          <w:rFonts w:asciiTheme="minorHAnsi" w:hAnsiTheme="minorHAnsi" w:cs="Arial"/>
          <w:sz w:val="22"/>
          <w:szCs w:val="22"/>
        </w:rPr>
        <w:t>2001</w:t>
      </w:r>
    </w:p>
    <w:p w14:paraId="58399DEB" w14:textId="1C7A3220" w:rsidR="00AA1CD8" w:rsidRDefault="00AA1CD8" w:rsidP="006F3E5B">
      <w:pPr>
        <w:pBdr>
          <w:bottom w:val="single" w:sz="12" w:space="1" w:color="auto"/>
        </w:pBdr>
        <w:contextualSpacing/>
        <w:jc w:val="both"/>
        <w:rPr>
          <w:rFonts w:asciiTheme="minorHAnsi" w:hAnsiTheme="minorHAnsi" w:cs="Arial"/>
          <w:iCs/>
          <w:sz w:val="22"/>
          <w:szCs w:val="22"/>
        </w:rPr>
      </w:pPr>
    </w:p>
    <w:p w14:paraId="16E1C26E" w14:textId="6DECB067" w:rsidR="0049119D" w:rsidRDefault="0049119D" w:rsidP="006F3E5B">
      <w:pPr>
        <w:pBdr>
          <w:bottom w:val="single" w:sz="12" w:space="1" w:color="auto"/>
        </w:pBdr>
        <w:contextualSpacing/>
        <w:jc w:val="both"/>
        <w:rPr>
          <w:rFonts w:asciiTheme="minorHAnsi" w:hAnsiTheme="minorHAnsi" w:cs="Arial"/>
          <w:iCs/>
          <w:sz w:val="22"/>
          <w:szCs w:val="22"/>
        </w:rPr>
      </w:pPr>
    </w:p>
    <w:p w14:paraId="2C385355" w14:textId="07E1BDB9" w:rsidR="0049119D" w:rsidRDefault="0049119D" w:rsidP="006F3E5B">
      <w:pPr>
        <w:pBdr>
          <w:bottom w:val="single" w:sz="12" w:space="1" w:color="auto"/>
        </w:pBdr>
        <w:contextualSpacing/>
        <w:jc w:val="both"/>
        <w:rPr>
          <w:rFonts w:asciiTheme="minorHAnsi" w:hAnsiTheme="minorHAnsi" w:cs="Arial"/>
          <w:iCs/>
          <w:sz w:val="22"/>
          <w:szCs w:val="22"/>
        </w:rPr>
      </w:pPr>
    </w:p>
    <w:p w14:paraId="7A380D83" w14:textId="536B5A57" w:rsidR="0049119D" w:rsidRDefault="0049119D" w:rsidP="006F3E5B">
      <w:pPr>
        <w:pBdr>
          <w:bottom w:val="single" w:sz="12" w:space="1" w:color="auto"/>
        </w:pBdr>
        <w:contextualSpacing/>
        <w:jc w:val="both"/>
        <w:rPr>
          <w:rFonts w:asciiTheme="minorHAnsi" w:hAnsiTheme="minorHAnsi" w:cs="Arial"/>
          <w:iCs/>
          <w:sz w:val="22"/>
          <w:szCs w:val="22"/>
        </w:rPr>
      </w:pPr>
    </w:p>
    <w:p w14:paraId="5875B045" w14:textId="35F819CA" w:rsidR="0049119D" w:rsidRDefault="0049119D" w:rsidP="006F3E5B">
      <w:pPr>
        <w:pBdr>
          <w:bottom w:val="single" w:sz="12" w:space="1" w:color="auto"/>
        </w:pBdr>
        <w:contextualSpacing/>
        <w:jc w:val="both"/>
        <w:rPr>
          <w:rFonts w:asciiTheme="minorHAnsi" w:hAnsiTheme="minorHAnsi" w:cs="Arial"/>
          <w:iCs/>
          <w:sz w:val="22"/>
          <w:szCs w:val="22"/>
        </w:rPr>
      </w:pPr>
    </w:p>
    <w:p w14:paraId="0A02223E" w14:textId="77777777" w:rsidR="0049119D" w:rsidRPr="00C230F1" w:rsidRDefault="0049119D" w:rsidP="006F3E5B">
      <w:pPr>
        <w:pBdr>
          <w:bottom w:val="single" w:sz="12" w:space="1" w:color="auto"/>
        </w:pBdr>
        <w:contextualSpacing/>
        <w:jc w:val="both"/>
        <w:rPr>
          <w:rFonts w:asciiTheme="minorHAnsi" w:hAnsiTheme="minorHAnsi" w:cs="Arial"/>
          <w:iCs/>
          <w:sz w:val="22"/>
          <w:szCs w:val="22"/>
        </w:rPr>
      </w:pPr>
    </w:p>
    <w:p w14:paraId="356C3483"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_________________________________________________</w:t>
      </w:r>
      <w:r w:rsidR="00D16CB2" w:rsidRPr="00C230F1">
        <w:rPr>
          <w:rFonts w:asciiTheme="minorHAnsi" w:hAnsiTheme="minorHAnsi" w:cs="Arial"/>
          <w:b/>
          <w:iCs/>
          <w:sz w:val="22"/>
          <w:szCs w:val="22"/>
        </w:rPr>
        <w:t>_____________________________</w:t>
      </w:r>
    </w:p>
    <w:p w14:paraId="13274DE6"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 xml:space="preserve">EMPLOYMENT HISORY </w:t>
      </w:r>
    </w:p>
    <w:p w14:paraId="623D565A" w14:textId="77777777" w:rsidR="000E1774" w:rsidRDefault="000E1774" w:rsidP="004A0618">
      <w:pPr>
        <w:pBdr>
          <w:bottom w:val="single" w:sz="12" w:space="1" w:color="auto"/>
        </w:pBdr>
        <w:contextualSpacing/>
        <w:jc w:val="both"/>
        <w:rPr>
          <w:rFonts w:asciiTheme="minorHAnsi" w:hAnsiTheme="minorHAnsi" w:cs="Arial"/>
          <w:b/>
          <w:iCs/>
          <w:sz w:val="22"/>
          <w:szCs w:val="22"/>
        </w:rPr>
      </w:pPr>
    </w:p>
    <w:p w14:paraId="7DE7E5D3" w14:textId="77777777" w:rsidR="004A0618" w:rsidRPr="00C230F1" w:rsidRDefault="004A0618" w:rsidP="004A0618">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Visiting Associate Professor</w:t>
      </w:r>
    </w:p>
    <w:p w14:paraId="4468B94D" w14:textId="65373E47" w:rsidR="004A0618" w:rsidRPr="00C230F1" w:rsidRDefault="004A0618" w:rsidP="004A0618">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Department of Orthop</w:t>
      </w:r>
      <w:r w:rsidR="00281E81" w:rsidRPr="00C230F1">
        <w:rPr>
          <w:rFonts w:asciiTheme="minorHAnsi" w:hAnsiTheme="minorHAnsi" w:cs="Arial"/>
          <w:iCs/>
          <w:sz w:val="22"/>
          <w:szCs w:val="22"/>
        </w:rPr>
        <w:t>a</w:t>
      </w:r>
      <w:r w:rsidRPr="00C230F1">
        <w:rPr>
          <w:rFonts w:asciiTheme="minorHAnsi" w:hAnsiTheme="minorHAnsi" w:cs="Arial"/>
          <w:iCs/>
          <w:sz w:val="22"/>
          <w:szCs w:val="22"/>
        </w:rPr>
        <w:t>edic Surgery</w:t>
      </w:r>
      <w:r w:rsidR="00C63865">
        <w:rPr>
          <w:rFonts w:asciiTheme="minorHAnsi" w:hAnsiTheme="minorHAnsi" w:cs="Arial"/>
          <w:iCs/>
          <w:sz w:val="22"/>
          <w:szCs w:val="22"/>
        </w:rPr>
        <w:tab/>
      </w:r>
      <w:r w:rsidR="00C63865">
        <w:rPr>
          <w:rFonts w:asciiTheme="minorHAnsi" w:hAnsiTheme="minorHAnsi" w:cs="Arial"/>
          <w:iCs/>
          <w:sz w:val="22"/>
          <w:szCs w:val="22"/>
        </w:rPr>
        <w:tab/>
      </w:r>
      <w:r w:rsidR="00C63865">
        <w:rPr>
          <w:rFonts w:asciiTheme="minorHAnsi" w:hAnsiTheme="minorHAnsi" w:cs="Arial"/>
          <w:iCs/>
          <w:sz w:val="22"/>
          <w:szCs w:val="22"/>
        </w:rPr>
        <w:tab/>
      </w:r>
      <w:r w:rsidR="00C63865">
        <w:rPr>
          <w:rFonts w:asciiTheme="minorHAnsi" w:hAnsiTheme="minorHAnsi" w:cs="Arial"/>
          <w:iCs/>
          <w:sz w:val="22"/>
          <w:szCs w:val="22"/>
        </w:rPr>
        <w:tab/>
      </w:r>
      <w:r w:rsidR="00C63865">
        <w:rPr>
          <w:rFonts w:asciiTheme="minorHAnsi" w:hAnsiTheme="minorHAnsi" w:cs="Arial"/>
          <w:iCs/>
          <w:sz w:val="22"/>
          <w:szCs w:val="22"/>
        </w:rPr>
        <w:tab/>
      </w:r>
      <w:r w:rsidR="00C63865">
        <w:rPr>
          <w:rFonts w:asciiTheme="minorHAnsi" w:hAnsiTheme="minorHAnsi" w:cs="Arial"/>
          <w:iCs/>
          <w:sz w:val="22"/>
          <w:szCs w:val="22"/>
        </w:rPr>
        <w:tab/>
        <w:t xml:space="preserve">   2018-2019</w:t>
      </w:r>
    </w:p>
    <w:p w14:paraId="61724FAD" w14:textId="6A1AEBE8" w:rsidR="006E4F76" w:rsidRPr="00C230F1" w:rsidRDefault="004A0618" w:rsidP="004A0618">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Stanford University</w:t>
      </w:r>
      <w:r w:rsidR="00F801AF" w:rsidRPr="00C230F1">
        <w:rPr>
          <w:rFonts w:asciiTheme="minorHAnsi" w:hAnsiTheme="minorHAnsi" w:cs="Arial"/>
          <w:iCs/>
          <w:sz w:val="22"/>
          <w:szCs w:val="22"/>
        </w:rPr>
        <w:t>, Wearable Health Lab</w:t>
      </w:r>
      <w:r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t xml:space="preserve">   </w:t>
      </w:r>
      <w:r w:rsidRPr="00C230F1">
        <w:rPr>
          <w:rFonts w:asciiTheme="minorHAnsi" w:hAnsiTheme="minorHAnsi" w:cs="Arial"/>
          <w:iCs/>
          <w:sz w:val="22"/>
          <w:szCs w:val="22"/>
        </w:rPr>
        <w:t>2014</w:t>
      </w:r>
      <w:r w:rsidR="004938E5" w:rsidRPr="00C230F1">
        <w:rPr>
          <w:rFonts w:asciiTheme="minorHAnsi" w:hAnsiTheme="minorHAnsi" w:cs="Arial"/>
          <w:iCs/>
          <w:sz w:val="22"/>
          <w:szCs w:val="22"/>
        </w:rPr>
        <w:t>-2015</w:t>
      </w:r>
    </w:p>
    <w:p w14:paraId="22C7EA0E" w14:textId="77777777" w:rsidR="00E9328B" w:rsidRPr="00C230F1" w:rsidRDefault="00E9328B" w:rsidP="004A0618">
      <w:pPr>
        <w:pBdr>
          <w:bottom w:val="single" w:sz="12" w:space="1" w:color="auto"/>
        </w:pBdr>
        <w:contextualSpacing/>
        <w:jc w:val="both"/>
        <w:rPr>
          <w:rFonts w:asciiTheme="minorHAnsi" w:hAnsiTheme="minorHAnsi" w:cs="Arial"/>
          <w:iCs/>
          <w:sz w:val="22"/>
          <w:szCs w:val="22"/>
        </w:rPr>
      </w:pPr>
    </w:p>
    <w:p w14:paraId="03A15CDF" w14:textId="559E2869" w:rsidR="0049119D" w:rsidRDefault="0049119D" w:rsidP="004A0618">
      <w:pPr>
        <w:pBdr>
          <w:bottom w:val="single" w:sz="12" w:space="1" w:color="auto"/>
        </w:pBdr>
        <w:contextualSpacing/>
        <w:jc w:val="both"/>
        <w:rPr>
          <w:rFonts w:asciiTheme="minorHAnsi" w:hAnsiTheme="minorHAnsi" w:cs="Arial"/>
          <w:b/>
          <w:iCs/>
          <w:sz w:val="22"/>
          <w:szCs w:val="22"/>
        </w:rPr>
      </w:pPr>
      <w:r>
        <w:rPr>
          <w:rFonts w:asciiTheme="minorHAnsi" w:hAnsiTheme="minorHAnsi" w:cs="Arial"/>
          <w:b/>
          <w:iCs/>
          <w:sz w:val="22"/>
          <w:szCs w:val="22"/>
        </w:rPr>
        <w:t>CEO</w:t>
      </w:r>
    </w:p>
    <w:p w14:paraId="2F8126D4" w14:textId="7CDC7408" w:rsidR="0049119D" w:rsidRDefault="0049119D" w:rsidP="004A0618">
      <w:pPr>
        <w:pBdr>
          <w:bottom w:val="single" w:sz="12" w:space="1" w:color="auto"/>
        </w:pBdr>
        <w:contextualSpacing/>
        <w:jc w:val="both"/>
        <w:rPr>
          <w:rFonts w:asciiTheme="minorHAnsi" w:hAnsiTheme="minorHAnsi" w:cs="Arial"/>
          <w:bCs/>
          <w:iCs/>
          <w:sz w:val="22"/>
          <w:szCs w:val="22"/>
        </w:rPr>
      </w:pPr>
      <w:r w:rsidRPr="0049119D">
        <w:rPr>
          <w:rFonts w:asciiTheme="minorHAnsi" w:hAnsiTheme="minorHAnsi" w:cs="Arial"/>
          <w:bCs/>
          <w:iCs/>
          <w:sz w:val="22"/>
          <w:szCs w:val="22"/>
        </w:rPr>
        <w:t>Vivametrica</w:t>
      </w:r>
      <w:r w:rsidRPr="0049119D">
        <w:rPr>
          <w:rFonts w:asciiTheme="minorHAnsi" w:hAnsiTheme="minorHAnsi" w:cs="Arial"/>
          <w:bCs/>
          <w:iCs/>
          <w:sz w:val="22"/>
          <w:szCs w:val="22"/>
        </w:rPr>
        <w:tab/>
      </w:r>
      <w:r>
        <w:rPr>
          <w:rFonts w:asciiTheme="minorHAnsi" w:hAnsiTheme="minorHAnsi" w:cs="Arial"/>
          <w:b/>
          <w:iCs/>
          <w:sz w:val="22"/>
          <w:szCs w:val="22"/>
        </w:rPr>
        <w:tab/>
      </w:r>
      <w:r>
        <w:rPr>
          <w:rFonts w:asciiTheme="minorHAnsi" w:hAnsiTheme="minorHAnsi" w:cs="Arial"/>
          <w:b/>
          <w:iCs/>
          <w:sz w:val="22"/>
          <w:szCs w:val="22"/>
        </w:rPr>
        <w:tab/>
      </w:r>
      <w:r>
        <w:rPr>
          <w:rFonts w:asciiTheme="minorHAnsi" w:hAnsiTheme="minorHAnsi" w:cs="Arial"/>
          <w:b/>
          <w:iCs/>
          <w:sz w:val="22"/>
          <w:szCs w:val="22"/>
        </w:rPr>
        <w:tab/>
      </w:r>
      <w:r>
        <w:rPr>
          <w:rFonts w:asciiTheme="minorHAnsi" w:hAnsiTheme="minorHAnsi" w:cs="Arial"/>
          <w:b/>
          <w:iCs/>
          <w:sz w:val="22"/>
          <w:szCs w:val="22"/>
        </w:rPr>
        <w:tab/>
      </w:r>
      <w:r>
        <w:rPr>
          <w:rFonts w:asciiTheme="minorHAnsi" w:hAnsiTheme="minorHAnsi" w:cs="Arial"/>
          <w:b/>
          <w:iCs/>
          <w:sz w:val="22"/>
          <w:szCs w:val="22"/>
        </w:rPr>
        <w:tab/>
      </w:r>
      <w:r>
        <w:rPr>
          <w:rFonts w:asciiTheme="minorHAnsi" w:hAnsiTheme="minorHAnsi" w:cs="Arial"/>
          <w:b/>
          <w:iCs/>
          <w:sz w:val="22"/>
          <w:szCs w:val="22"/>
        </w:rPr>
        <w:tab/>
      </w:r>
      <w:r>
        <w:rPr>
          <w:rFonts w:asciiTheme="minorHAnsi" w:hAnsiTheme="minorHAnsi" w:cs="Arial"/>
          <w:b/>
          <w:iCs/>
          <w:sz w:val="22"/>
          <w:szCs w:val="22"/>
        </w:rPr>
        <w:tab/>
      </w:r>
      <w:r>
        <w:rPr>
          <w:rFonts w:asciiTheme="minorHAnsi" w:hAnsiTheme="minorHAnsi" w:cs="Arial"/>
          <w:b/>
          <w:iCs/>
          <w:sz w:val="22"/>
          <w:szCs w:val="22"/>
        </w:rPr>
        <w:tab/>
        <w:t xml:space="preserve">   </w:t>
      </w:r>
      <w:r w:rsidRPr="0049119D">
        <w:rPr>
          <w:rFonts w:asciiTheme="minorHAnsi" w:hAnsiTheme="minorHAnsi" w:cs="Arial"/>
          <w:bCs/>
          <w:iCs/>
          <w:sz w:val="22"/>
          <w:szCs w:val="22"/>
        </w:rPr>
        <w:t>2018-2019</w:t>
      </w:r>
    </w:p>
    <w:p w14:paraId="305C4CC5" w14:textId="5FF9F0C4" w:rsidR="0049119D" w:rsidRDefault="0049119D" w:rsidP="004A0618">
      <w:pPr>
        <w:pBdr>
          <w:bottom w:val="single" w:sz="12" w:space="1" w:color="auto"/>
        </w:pBdr>
        <w:contextualSpacing/>
        <w:jc w:val="both"/>
        <w:rPr>
          <w:rFonts w:asciiTheme="minorHAnsi" w:hAnsiTheme="minorHAnsi" w:cs="Arial"/>
          <w:bCs/>
          <w:iCs/>
          <w:sz w:val="22"/>
          <w:szCs w:val="22"/>
        </w:rPr>
      </w:pPr>
    </w:p>
    <w:p w14:paraId="129668D2" w14:textId="6C60F792" w:rsidR="0049119D" w:rsidRPr="0049119D" w:rsidRDefault="0049119D" w:rsidP="004A0618">
      <w:pPr>
        <w:pBdr>
          <w:bottom w:val="single" w:sz="12" w:space="1" w:color="auto"/>
        </w:pBdr>
        <w:contextualSpacing/>
        <w:jc w:val="both"/>
        <w:rPr>
          <w:rFonts w:asciiTheme="minorHAnsi" w:hAnsiTheme="minorHAnsi" w:cs="Arial"/>
          <w:b/>
          <w:iCs/>
          <w:sz w:val="22"/>
          <w:szCs w:val="22"/>
        </w:rPr>
      </w:pPr>
      <w:r w:rsidRPr="0049119D">
        <w:rPr>
          <w:rFonts w:asciiTheme="minorHAnsi" w:hAnsiTheme="minorHAnsi" w:cs="Arial"/>
          <w:b/>
          <w:iCs/>
          <w:sz w:val="22"/>
          <w:szCs w:val="22"/>
        </w:rPr>
        <w:t>COO</w:t>
      </w:r>
    </w:p>
    <w:p w14:paraId="5F067F78" w14:textId="1B220721" w:rsidR="0049119D" w:rsidRPr="0049119D" w:rsidRDefault="0049119D" w:rsidP="004A0618">
      <w:pPr>
        <w:pBdr>
          <w:bottom w:val="single" w:sz="12" w:space="1" w:color="auto"/>
        </w:pBdr>
        <w:contextualSpacing/>
        <w:jc w:val="both"/>
        <w:rPr>
          <w:rFonts w:asciiTheme="minorHAnsi" w:hAnsiTheme="minorHAnsi" w:cs="Arial"/>
          <w:bCs/>
          <w:iCs/>
          <w:sz w:val="22"/>
          <w:szCs w:val="22"/>
        </w:rPr>
      </w:pPr>
      <w:r>
        <w:rPr>
          <w:rFonts w:asciiTheme="minorHAnsi" w:hAnsiTheme="minorHAnsi" w:cs="Arial"/>
          <w:bCs/>
          <w:iCs/>
          <w:sz w:val="22"/>
          <w:szCs w:val="22"/>
        </w:rPr>
        <w:t xml:space="preserve">Vivametrica </w:t>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r>
      <w:r>
        <w:rPr>
          <w:rFonts w:asciiTheme="minorHAnsi" w:hAnsiTheme="minorHAnsi" w:cs="Arial"/>
          <w:bCs/>
          <w:iCs/>
          <w:sz w:val="22"/>
          <w:szCs w:val="22"/>
        </w:rPr>
        <w:tab/>
        <w:t xml:space="preserve">   2014-2018</w:t>
      </w:r>
    </w:p>
    <w:p w14:paraId="73F9F7AC" w14:textId="77777777" w:rsidR="0049119D" w:rsidRDefault="0049119D" w:rsidP="004A0618">
      <w:pPr>
        <w:pBdr>
          <w:bottom w:val="single" w:sz="12" w:space="1" w:color="auto"/>
        </w:pBdr>
        <w:contextualSpacing/>
        <w:jc w:val="both"/>
        <w:rPr>
          <w:rFonts w:asciiTheme="minorHAnsi" w:hAnsiTheme="minorHAnsi" w:cs="Arial"/>
          <w:b/>
          <w:iCs/>
          <w:sz w:val="22"/>
          <w:szCs w:val="22"/>
        </w:rPr>
      </w:pPr>
    </w:p>
    <w:p w14:paraId="1FEFE9A1" w14:textId="78D8993C" w:rsidR="004A0618" w:rsidRPr="00C230F1" w:rsidRDefault="004A0618" w:rsidP="004A0618">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b/>
          <w:iCs/>
          <w:sz w:val="22"/>
          <w:szCs w:val="22"/>
        </w:rPr>
        <w:t>Associate Professor</w:t>
      </w:r>
      <w:r w:rsidR="00997A4E">
        <w:rPr>
          <w:rFonts w:asciiTheme="minorHAnsi" w:hAnsiTheme="minorHAnsi" w:cs="Arial"/>
          <w:b/>
          <w:iCs/>
          <w:sz w:val="22"/>
          <w:szCs w:val="22"/>
        </w:rPr>
        <w:t xml:space="preserve"> (Tenured 2013)</w:t>
      </w:r>
    </w:p>
    <w:p w14:paraId="51E28F54" w14:textId="77777777" w:rsidR="004A0618" w:rsidRPr="00C230F1" w:rsidRDefault="004A0618" w:rsidP="004A0618">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Department of Physical Education and Recreation Studies</w:t>
      </w:r>
    </w:p>
    <w:p w14:paraId="7BA176CC" w14:textId="5A9F95D3" w:rsidR="004A0618" w:rsidRPr="00C230F1" w:rsidRDefault="004A0618" w:rsidP="004A0618">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Mount Royal Un</w:t>
      </w:r>
      <w:r w:rsidR="008168B6" w:rsidRPr="00C230F1">
        <w:rPr>
          <w:rFonts w:asciiTheme="minorHAnsi" w:hAnsiTheme="minorHAnsi" w:cs="Arial"/>
          <w:iCs/>
          <w:sz w:val="22"/>
          <w:szCs w:val="22"/>
        </w:rPr>
        <w:t>iversity</w:t>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t xml:space="preserve">   2013-present</w:t>
      </w:r>
    </w:p>
    <w:p w14:paraId="1F8BB017" w14:textId="77777777" w:rsidR="00E9328B" w:rsidRPr="00C230F1" w:rsidRDefault="00E9328B" w:rsidP="006F3E5B">
      <w:pPr>
        <w:pBdr>
          <w:bottom w:val="single" w:sz="12" w:space="1" w:color="auto"/>
        </w:pBdr>
        <w:contextualSpacing/>
        <w:jc w:val="both"/>
        <w:rPr>
          <w:rFonts w:asciiTheme="minorHAnsi" w:hAnsiTheme="minorHAnsi" w:cs="Arial"/>
          <w:b/>
          <w:iCs/>
          <w:sz w:val="22"/>
          <w:szCs w:val="22"/>
        </w:rPr>
      </w:pPr>
    </w:p>
    <w:p w14:paraId="3E2C84E3"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Assistant Professor</w:t>
      </w:r>
    </w:p>
    <w:p w14:paraId="4CF2C604"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Department of Physical Education and Recreation Studies</w:t>
      </w:r>
    </w:p>
    <w:p w14:paraId="18A36138" w14:textId="35F1E0F3"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Mo</w:t>
      </w:r>
      <w:r w:rsidR="00337FF4" w:rsidRPr="00C230F1">
        <w:rPr>
          <w:rFonts w:asciiTheme="minorHAnsi" w:hAnsiTheme="minorHAnsi" w:cs="Arial"/>
          <w:iCs/>
          <w:sz w:val="22"/>
          <w:szCs w:val="22"/>
        </w:rPr>
        <w:t>unt R</w:t>
      </w:r>
      <w:r w:rsidR="008168B6" w:rsidRPr="00C230F1">
        <w:rPr>
          <w:rFonts w:asciiTheme="minorHAnsi" w:hAnsiTheme="minorHAnsi" w:cs="Arial"/>
          <w:iCs/>
          <w:sz w:val="22"/>
          <w:szCs w:val="22"/>
        </w:rPr>
        <w:t>oyal University</w:t>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r>
      <w:r w:rsidR="008168B6" w:rsidRPr="00C230F1">
        <w:rPr>
          <w:rFonts w:asciiTheme="minorHAnsi" w:hAnsiTheme="minorHAnsi" w:cs="Arial"/>
          <w:iCs/>
          <w:sz w:val="22"/>
          <w:szCs w:val="22"/>
        </w:rPr>
        <w:tab/>
        <w:t xml:space="preserve">   2009-2013</w:t>
      </w:r>
    </w:p>
    <w:p w14:paraId="6C9EE5DE" w14:textId="77777777" w:rsidR="004A0618" w:rsidRPr="00C230F1" w:rsidRDefault="004A0618" w:rsidP="006F3E5B">
      <w:pPr>
        <w:pBdr>
          <w:bottom w:val="single" w:sz="12" w:space="1" w:color="auto"/>
        </w:pBdr>
        <w:contextualSpacing/>
        <w:jc w:val="both"/>
        <w:rPr>
          <w:rFonts w:asciiTheme="minorHAnsi" w:hAnsiTheme="minorHAnsi" w:cs="Arial"/>
          <w:b/>
          <w:iCs/>
          <w:sz w:val="22"/>
          <w:szCs w:val="22"/>
        </w:rPr>
      </w:pPr>
    </w:p>
    <w:p w14:paraId="26E569DD"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Postdoctoral Fellow</w:t>
      </w:r>
    </w:p>
    <w:p w14:paraId="4A1B12A2"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Department of Physical Medicine and Rehabilitation</w:t>
      </w:r>
    </w:p>
    <w:p w14:paraId="0BA6B868" w14:textId="09C01FDC" w:rsidR="000E5906"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University of Mi</w:t>
      </w:r>
      <w:r w:rsidR="00337FF4" w:rsidRPr="00C230F1">
        <w:rPr>
          <w:rFonts w:asciiTheme="minorHAnsi" w:hAnsiTheme="minorHAnsi" w:cs="Arial"/>
          <w:iCs/>
          <w:sz w:val="22"/>
          <w:szCs w:val="22"/>
        </w:rPr>
        <w:t>chigan</w:t>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r>
      <w:r w:rsidR="00337FF4" w:rsidRPr="00C230F1">
        <w:rPr>
          <w:rFonts w:asciiTheme="minorHAnsi" w:hAnsiTheme="minorHAnsi" w:cs="Arial"/>
          <w:iCs/>
          <w:sz w:val="22"/>
          <w:szCs w:val="22"/>
        </w:rPr>
        <w:tab/>
        <w:t xml:space="preserve">   </w:t>
      </w:r>
      <w:r w:rsidR="00344B67" w:rsidRPr="00C230F1">
        <w:rPr>
          <w:rFonts w:asciiTheme="minorHAnsi" w:hAnsiTheme="minorHAnsi" w:cs="Arial"/>
          <w:iCs/>
          <w:sz w:val="22"/>
          <w:szCs w:val="22"/>
        </w:rPr>
        <w:t xml:space="preserve"> 2008-2009</w:t>
      </w:r>
    </w:p>
    <w:p w14:paraId="15FD224F" w14:textId="77777777" w:rsidR="003C4820" w:rsidRPr="00C230F1" w:rsidRDefault="003C4820" w:rsidP="006F3E5B">
      <w:pPr>
        <w:pBdr>
          <w:bottom w:val="single" w:sz="12" w:space="1" w:color="auto"/>
        </w:pBdr>
        <w:contextualSpacing/>
        <w:jc w:val="both"/>
        <w:rPr>
          <w:rFonts w:asciiTheme="minorHAnsi" w:hAnsiTheme="minorHAnsi" w:cs="Arial"/>
          <w:iCs/>
          <w:sz w:val="22"/>
          <w:szCs w:val="22"/>
        </w:rPr>
      </w:pPr>
    </w:p>
    <w:p w14:paraId="2B19F0D7"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Postdoctoral Fellow</w:t>
      </w:r>
    </w:p>
    <w:p w14:paraId="1D392E2A"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Faculty of Rehabilitation Medicine</w:t>
      </w:r>
    </w:p>
    <w:p w14:paraId="35ACD4BB" w14:textId="7150FA12" w:rsidR="00A43D1D" w:rsidRPr="00C230F1" w:rsidRDefault="00337FF4"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 xml:space="preserve">University </w:t>
      </w:r>
      <w:r w:rsidR="00F801AF" w:rsidRPr="00C230F1">
        <w:rPr>
          <w:rFonts w:asciiTheme="minorHAnsi" w:hAnsiTheme="minorHAnsi" w:cs="Arial"/>
          <w:iCs/>
          <w:sz w:val="22"/>
          <w:szCs w:val="22"/>
        </w:rPr>
        <w:t>of Alberta</w:t>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t xml:space="preserve">       </w:t>
      </w:r>
      <w:r w:rsidR="00F801AF" w:rsidRPr="00C230F1">
        <w:rPr>
          <w:rFonts w:asciiTheme="minorHAnsi" w:hAnsiTheme="minorHAnsi" w:cs="Arial"/>
          <w:iCs/>
          <w:sz w:val="22"/>
          <w:szCs w:val="22"/>
        </w:rPr>
        <w:tab/>
        <w:t xml:space="preserve">     </w:t>
      </w:r>
      <w:r w:rsidR="00A43D1D" w:rsidRPr="00C230F1">
        <w:rPr>
          <w:rFonts w:asciiTheme="minorHAnsi" w:hAnsiTheme="minorHAnsi" w:cs="Arial"/>
          <w:iCs/>
          <w:sz w:val="22"/>
          <w:szCs w:val="22"/>
        </w:rPr>
        <w:t>2008</w:t>
      </w:r>
    </w:p>
    <w:p w14:paraId="4269CABF"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p>
    <w:p w14:paraId="6F93DFCB"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Instructor and Research Assistant</w:t>
      </w:r>
    </w:p>
    <w:p w14:paraId="16FD69DB"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Rehabilitation Medicine and Physical Education and Recreation Studies</w:t>
      </w:r>
    </w:p>
    <w:p w14:paraId="12D2BAD2" w14:textId="0786EBC8"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Unive</w:t>
      </w:r>
      <w:r w:rsidR="00F801AF" w:rsidRPr="00C230F1">
        <w:rPr>
          <w:rFonts w:asciiTheme="minorHAnsi" w:hAnsiTheme="minorHAnsi" w:cs="Arial"/>
          <w:iCs/>
          <w:sz w:val="22"/>
          <w:szCs w:val="22"/>
        </w:rPr>
        <w:t>rsity of Alberta</w:t>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t xml:space="preserve">    </w:t>
      </w:r>
      <w:r w:rsidR="00337FF4" w:rsidRPr="00C230F1">
        <w:rPr>
          <w:rFonts w:asciiTheme="minorHAnsi" w:hAnsiTheme="minorHAnsi" w:cs="Arial"/>
          <w:iCs/>
          <w:sz w:val="22"/>
          <w:szCs w:val="22"/>
        </w:rPr>
        <w:t xml:space="preserve"> </w:t>
      </w:r>
      <w:r w:rsidRPr="00C230F1">
        <w:rPr>
          <w:rFonts w:asciiTheme="minorHAnsi" w:hAnsiTheme="minorHAnsi" w:cs="Arial"/>
          <w:iCs/>
          <w:sz w:val="22"/>
          <w:szCs w:val="22"/>
        </w:rPr>
        <w:t>2004-2008</w:t>
      </w:r>
    </w:p>
    <w:p w14:paraId="3955CFF9"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p>
    <w:p w14:paraId="2C185A73" w14:textId="77777777" w:rsidR="00A43D1D" w:rsidRPr="00C230F1" w:rsidRDefault="00A43D1D" w:rsidP="006F3E5B">
      <w:pPr>
        <w:pBdr>
          <w:bottom w:val="single" w:sz="12" w:space="1" w:color="auto"/>
        </w:pBdr>
        <w:contextualSpacing/>
        <w:jc w:val="both"/>
        <w:rPr>
          <w:rFonts w:asciiTheme="minorHAnsi" w:hAnsiTheme="minorHAnsi" w:cs="Arial"/>
          <w:b/>
          <w:iCs/>
          <w:sz w:val="22"/>
          <w:szCs w:val="22"/>
        </w:rPr>
      </w:pPr>
      <w:r w:rsidRPr="00C230F1">
        <w:rPr>
          <w:rFonts w:asciiTheme="minorHAnsi" w:hAnsiTheme="minorHAnsi" w:cs="Arial"/>
          <w:b/>
          <w:iCs/>
          <w:sz w:val="22"/>
          <w:szCs w:val="22"/>
        </w:rPr>
        <w:t>Instructor and Research Assistant</w:t>
      </w:r>
    </w:p>
    <w:p w14:paraId="3D52C332" w14:textId="77777777"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Kinesiology</w:t>
      </w:r>
    </w:p>
    <w:p w14:paraId="2B1731B4" w14:textId="0B9AFAF8" w:rsidR="00A43D1D" w:rsidRPr="00C230F1" w:rsidRDefault="00A43D1D"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University o</w:t>
      </w:r>
      <w:r w:rsidR="00F801AF" w:rsidRPr="00C230F1">
        <w:rPr>
          <w:rFonts w:asciiTheme="minorHAnsi" w:hAnsiTheme="minorHAnsi" w:cs="Arial"/>
          <w:iCs/>
          <w:sz w:val="22"/>
          <w:szCs w:val="22"/>
        </w:rPr>
        <w:t>f Western Ontario</w:t>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r>
      <w:r w:rsidR="00F801AF" w:rsidRPr="00C230F1">
        <w:rPr>
          <w:rFonts w:asciiTheme="minorHAnsi" w:hAnsiTheme="minorHAnsi" w:cs="Arial"/>
          <w:iCs/>
          <w:sz w:val="22"/>
          <w:szCs w:val="22"/>
        </w:rPr>
        <w:tab/>
        <w:t xml:space="preserve">      </w:t>
      </w:r>
      <w:r w:rsidRPr="00C230F1">
        <w:rPr>
          <w:rFonts w:asciiTheme="minorHAnsi" w:hAnsiTheme="minorHAnsi" w:cs="Arial"/>
          <w:iCs/>
          <w:sz w:val="22"/>
          <w:szCs w:val="22"/>
        </w:rPr>
        <w:t>2001-2003</w:t>
      </w:r>
    </w:p>
    <w:p w14:paraId="50248722" w14:textId="77777777" w:rsidR="00782985" w:rsidRPr="00C230F1" w:rsidRDefault="00782985" w:rsidP="006F3E5B">
      <w:pPr>
        <w:pBdr>
          <w:bottom w:val="single" w:sz="12" w:space="1" w:color="auto"/>
        </w:pBdr>
        <w:contextualSpacing/>
        <w:jc w:val="both"/>
        <w:rPr>
          <w:rFonts w:asciiTheme="minorHAnsi" w:hAnsiTheme="minorHAnsi" w:cs="Arial"/>
          <w:iCs/>
          <w:sz w:val="22"/>
          <w:szCs w:val="22"/>
        </w:rPr>
      </w:pPr>
    </w:p>
    <w:p w14:paraId="616215B9" w14:textId="77777777" w:rsidR="00194450" w:rsidRPr="00C230F1" w:rsidRDefault="00E65A5C" w:rsidP="006F3E5B">
      <w:pPr>
        <w:contextualSpacing/>
        <w:jc w:val="both"/>
        <w:rPr>
          <w:rFonts w:asciiTheme="minorHAnsi" w:hAnsiTheme="minorHAnsi" w:cs="Arial"/>
          <w:b/>
          <w:sz w:val="22"/>
          <w:szCs w:val="22"/>
        </w:rPr>
      </w:pPr>
      <w:r w:rsidRPr="00C230F1">
        <w:rPr>
          <w:rFonts w:asciiTheme="minorHAnsi" w:hAnsiTheme="minorHAnsi" w:cs="Arial"/>
          <w:b/>
          <w:sz w:val="22"/>
          <w:szCs w:val="22"/>
        </w:rPr>
        <w:t>PROFESSIONAL AFFILIATIONS/CERTIFICATIONS</w:t>
      </w:r>
      <w:r w:rsidR="00FF566D" w:rsidRPr="00C230F1">
        <w:rPr>
          <w:rFonts w:asciiTheme="minorHAnsi" w:hAnsiTheme="minorHAnsi" w:cs="Arial"/>
          <w:b/>
          <w:sz w:val="22"/>
          <w:szCs w:val="22"/>
        </w:rPr>
        <w:t xml:space="preserve"> </w:t>
      </w:r>
    </w:p>
    <w:p w14:paraId="645C08FD" w14:textId="0BC09712" w:rsidR="000E1774" w:rsidRPr="000E1774" w:rsidRDefault="00E9328B" w:rsidP="000E1774">
      <w:pPr>
        <w:pStyle w:val="ListParagraph"/>
        <w:numPr>
          <w:ilvl w:val="0"/>
          <w:numId w:val="10"/>
        </w:numPr>
        <w:ind w:left="0"/>
        <w:jc w:val="both"/>
        <w:rPr>
          <w:rFonts w:cs="Arial"/>
        </w:rPr>
      </w:pPr>
      <w:r>
        <w:rPr>
          <w:rFonts w:cs="Arial"/>
        </w:rPr>
        <w:t>Research Associate</w:t>
      </w:r>
      <w:r w:rsidR="000E1774" w:rsidRPr="000E1774">
        <w:rPr>
          <w:rFonts w:cs="Arial"/>
        </w:rPr>
        <w:t xml:space="preserve">: Department of Orthopaedic Surgery, Stanford University </w:t>
      </w:r>
    </w:p>
    <w:p w14:paraId="0AE835EC" w14:textId="16D0E81F" w:rsidR="00105A51" w:rsidRPr="00C230F1" w:rsidRDefault="001E2499" w:rsidP="000E1774">
      <w:pPr>
        <w:pStyle w:val="ListParagraph"/>
        <w:numPr>
          <w:ilvl w:val="0"/>
          <w:numId w:val="10"/>
        </w:numPr>
        <w:ind w:left="0"/>
        <w:jc w:val="both"/>
        <w:rPr>
          <w:rFonts w:cs="Arial"/>
        </w:rPr>
      </w:pPr>
      <w:r w:rsidRPr="00C230F1">
        <w:rPr>
          <w:rFonts w:cs="Arial"/>
        </w:rPr>
        <w:t>Co-Founder</w:t>
      </w:r>
      <w:r w:rsidR="00281E81" w:rsidRPr="00C230F1">
        <w:rPr>
          <w:rFonts w:cs="Arial"/>
        </w:rPr>
        <w:t xml:space="preserve">: </w:t>
      </w:r>
      <w:r w:rsidR="008168B6" w:rsidRPr="00C230F1">
        <w:rPr>
          <w:rFonts w:cs="Arial"/>
        </w:rPr>
        <w:t xml:space="preserve">Stanford </w:t>
      </w:r>
      <w:r w:rsidRPr="00C230F1">
        <w:rPr>
          <w:rFonts w:cs="Arial"/>
        </w:rPr>
        <w:t xml:space="preserve">University </w:t>
      </w:r>
      <w:r w:rsidR="008168B6" w:rsidRPr="00C230F1">
        <w:rPr>
          <w:rFonts w:cs="Arial"/>
        </w:rPr>
        <w:t>Wearable Health Lab</w:t>
      </w:r>
    </w:p>
    <w:p w14:paraId="63447BE6" w14:textId="4D195C95" w:rsidR="0017503F" w:rsidRDefault="0017503F" w:rsidP="000E1774">
      <w:pPr>
        <w:pStyle w:val="ListParagraph"/>
        <w:numPr>
          <w:ilvl w:val="0"/>
          <w:numId w:val="10"/>
        </w:numPr>
        <w:ind w:left="0"/>
        <w:jc w:val="both"/>
        <w:rPr>
          <w:rFonts w:cs="Arial"/>
        </w:rPr>
      </w:pPr>
      <w:r>
        <w:rPr>
          <w:rFonts w:cs="Arial"/>
        </w:rPr>
        <w:t>Canadian Regional Representative: International Society for the Study of the Lumbar Spine</w:t>
      </w:r>
    </w:p>
    <w:p w14:paraId="47E8E801" w14:textId="6101A162" w:rsidR="0017503F" w:rsidRDefault="0017503F" w:rsidP="000E1774">
      <w:pPr>
        <w:pStyle w:val="ListParagraph"/>
        <w:numPr>
          <w:ilvl w:val="0"/>
          <w:numId w:val="10"/>
        </w:numPr>
        <w:ind w:left="0"/>
        <w:jc w:val="both"/>
        <w:rPr>
          <w:rFonts w:cs="Arial"/>
        </w:rPr>
      </w:pPr>
      <w:r>
        <w:rPr>
          <w:rFonts w:cs="Arial"/>
        </w:rPr>
        <w:t>Faculty Representative for MRU: Alberta Kinesiology Association</w:t>
      </w:r>
    </w:p>
    <w:p w14:paraId="09695ECD" w14:textId="6424F360" w:rsidR="00913BBD" w:rsidRPr="00C230F1" w:rsidRDefault="00913BBD" w:rsidP="000E1774">
      <w:pPr>
        <w:pStyle w:val="ListParagraph"/>
        <w:numPr>
          <w:ilvl w:val="0"/>
          <w:numId w:val="10"/>
        </w:numPr>
        <w:ind w:left="0"/>
        <w:jc w:val="both"/>
        <w:rPr>
          <w:rFonts w:cs="Arial"/>
        </w:rPr>
      </w:pPr>
      <w:r w:rsidRPr="00C230F1">
        <w:rPr>
          <w:rFonts w:cs="Arial"/>
        </w:rPr>
        <w:t>Research Affiliate: Department of Physical Medicine an</w:t>
      </w:r>
      <w:r w:rsidR="008D566F" w:rsidRPr="00C230F1">
        <w:rPr>
          <w:rFonts w:cs="Arial"/>
        </w:rPr>
        <w:t>d</w:t>
      </w:r>
      <w:r w:rsidR="00486337" w:rsidRPr="00C230F1">
        <w:rPr>
          <w:rFonts w:cs="Arial"/>
        </w:rPr>
        <w:t xml:space="preserve"> Rehabilitation, Spine Program,</w:t>
      </w:r>
      <w:r w:rsidRPr="00C230F1">
        <w:rPr>
          <w:rFonts w:cs="Arial"/>
        </w:rPr>
        <w:t xml:space="preserve"> University of Michigan</w:t>
      </w:r>
    </w:p>
    <w:p w14:paraId="2A669D90" w14:textId="77777777" w:rsidR="00AC2AAB" w:rsidRPr="00C230F1" w:rsidRDefault="00AC2AAB" w:rsidP="000E1774">
      <w:pPr>
        <w:pStyle w:val="ListParagraph"/>
        <w:numPr>
          <w:ilvl w:val="0"/>
          <w:numId w:val="10"/>
        </w:numPr>
        <w:ind w:left="0"/>
        <w:jc w:val="both"/>
        <w:rPr>
          <w:rFonts w:cs="Arial"/>
        </w:rPr>
      </w:pPr>
      <w:r w:rsidRPr="00C230F1">
        <w:rPr>
          <w:rFonts w:cs="Arial"/>
        </w:rPr>
        <w:lastRenderedPageBreak/>
        <w:t xml:space="preserve">Member: </w:t>
      </w:r>
      <w:proofErr w:type="spellStart"/>
      <w:r w:rsidRPr="00C230F1">
        <w:rPr>
          <w:rFonts w:cs="Arial"/>
        </w:rPr>
        <w:t>McCaig</w:t>
      </w:r>
      <w:proofErr w:type="spellEnd"/>
      <w:r w:rsidRPr="00C230F1">
        <w:rPr>
          <w:rFonts w:cs="Arial"/>
        </w:rPr>
        <w:t xml:space="preserve"> Institute for Bone and Joint Health</w:t>
      </w:r>
    </w:p>
    <w:p w14:paraId="3DB774E7" w14:textId="77777777" w:rsidR="00193D9E" w:rsidRPr="00C230F1" w:rsidRDefault="00193D9E" w:rsidP="000E1774">
      <w:pPr>
        <w:pStyle w:val="ListParagraph"/>
        <w:numPr>
          <w:ilvl w:val="0"/>
          <w:numId w:val="10"/>
        </w:numPr>
        <w:ind w:left="0"/>
        <w:jc w:val="both"/>
        <w:rPr>
          <w:rFonts w:cs="Arial"/>
        </w:rPr>
      </w:pPr>
      <w:r w:rsidRPr="00C230F1">
        <w:rPr>
          <w:rFonts w:cs="Arial"/>
        </w:rPr>
        <w:t xml:space="preserve">Certified Kinesiologist (CK), Ontario Kinesiology Association </w:t>
      </w:r>
    </w:p>
    <w:p w14:paraId="420CA8B8" w14:textId="77777777" w:rsidR="00913BBD" w:rsidRPr="00C230F1" w:rsidRDefault="00193D9E" w:rsidP="000E1774">
      <w:pPr>
        <w:pStyle w:val="ListParagraph"/>
        <w:numPr>
          <w:ilvl w:val="0"/>
          <w:numId w:val="10"/>
        </w:numPr>
        <w:ind w:left="0"/>
        <w:jc w:val="both"/>
        <w:rPr>
          <w:rFonts w:cs="Arial"/>
        </w:rPr>
      </w:pPr>
      <w:r w:rsidRPr="00C230F1">
        <w:rPr>
          <w:rFonts w:cs="Arial"/>
        </w:rPr>
        <w:t xml:space="preserve">Certified Fitness Instructor, </w:t>
      </w:r>
      <w:proofErr w:type="spellStart"/>
      <w:r w:rsidRPr="00C230F1">
        <w:rPr>
          <w:rFonts w:cs="Arial"/>
        </w:rPr>
        <w:t>CanFit</w:t>
      </w:r>
      <w:proofErr w:type="spellEnd"/>
      <w:r w:rsidRPr="00C230F1">
        <w:rPr>
          <w:rFonts w:cs="Arial"/>
        </w:rPr>
        <w:t xml:space="preserve"> Pro</w:t>
      </w:r>
      <w:r w:rsidR="00913BBD" w:rsidRPr="00C230F1">
        <w:rPr>
          <w:rFonts w:cs="Arial"/>
        </w:rPr>
        <w:t xml:space="preserve"> </w:t>
      </w:r>
    </w:p>
    <w:p w14:paraId="7AB17CC6" w14:textId="77777777" w:rsidR="00913BBD" w:rsidRPr="00C230F1" w:rsidRDefault="00913BBD" w:rsidP="000E1774">
      <w:pPr>
        <w:pStyle w:val="ListParagraph"/>
        <w:numPr>
          <w:ilvl w:val="0"/>
          <w:numId w:val="10"/>
        </w:numPr>
        <w:ind w:left="0"/>
        <w:jc w:val="both"/>
        <w:rPr>
          <w:rFonts w:cs="Arial"/>
        </w:rPr>
      </w:pPr>
      <w:r w:rsidRPr="00C230F1">
        <w:rPr>
          <w:rFonts w:cs="Arial"/>
        </w:rPr>
        <w:t>Strategic Fellow: Alberta CIHR Training Program in Bone and Joint Health (past)</w:t>
      </w:r>
    </w:p>
    <w:p w14:paraId="060CA148" w14:textId="77777777" w:rsidR="00A54C51" w:rsidRPr="00C230F1" w:rsidRDefault="00A54C51" w:rsidP="000E1774">
      <w:pPr>
        <w:pStyle w:val="ListParagraph"/>
        <w:numPr>
          <w:ilvl w:val="0"/>
          <w:numId w:val="10"/>
        </w:numPr>
        <w:ind w:left="0"/>
        <w:jc w:val="both"/>
        <w:rPr>
          <w:rFonts w:cs="Arial"/>
        </w:rPr>
      </w:pPr>
      <w:r w:rsidRPr="00C230F1">
        <w:rPr>
          <w:rFonts w:cs="Arial"/>
        </w:rPr>
        <w:t>Member: International Society for the Study of the Lumbar Spine</w:t>
      </w:r>
    </w:p>
    <w:p w14:paraId="2D94099E" w14:textId="77777777" w:rsidR="00643E4B" w:rsidRPr="00C230F1" w:rsidRDefault="00643E4B" w:rsidP="000E1774">
      <w:pPr>
        <w:pStyle w:val="ListParagraph"/>
        <w:numPr>
          <w:ilvl w:val="0"/>
          <w:numId w:val="10"/>
        </w:numPr>
        <w:ind w:left="0"/>
        <w:jc w:val="both"/>
        <w:rPr>
          <w:rFonts w:cs="Arial"/>
        </w:rPr>
      </w:pPr>
      <w:r w:rsidRPr="00C230F1">
        <w:rPr>
          <w:rFonts w:cs="Arial"/>
        </w:rPr>
        <w:t>Member: Canadian Society for Exercise Physiology</w:t>
      </w:r>
    </w:p>
    <w:p w14:paraId="2341D0A9" w14:textId="77777777" w:rsidR="00643E4B" w:rsidRPr="00C230F1" w:rsidRDefault="00643E4B" w:rsidP="000E1774">
      <w:pPr>
        <w:pStyle w:val="ListParagraph"/>
        <w:numPr>
          <w:ilvl w:val="0"/>
          <w:numId w:val="10"/>
        </w:numPr>
        <w:ind w:left="0"/>
        <w:jc w:val="both"/>
        <w:rPr>
          <w:rFonts w:cs="Arial"/>
        </w:rPr>
      </w:pPr>
      <w:r w:rsidRPr="00C230F1">
        <w:rPr>
          <w:rFonts w:cs="Arial"/>
        </w:rPr>
        <w:t>Member: American College of Sports Medicine</w:t>
      </w:r>
    </w:p>
    <w:p w14:paraId="2EEEAA34" w14:textId="77777777" w:rsidR="00452C1D" w:rsidRPr="00C230F1" w:rsidRDefault="00452C1D" w:rsidP="000E1774">
      <w:pPr>
        <w:pStyle w:val="ListParagraph"/>
        <w:numPr>
          <w:ilvl w:val="0"/>
          <w:numId w:val="10"/>
        </w:numPr>
        <w:ind w:left="0"/>
        <w:jc w:val="both"/>
        <w:rPr>
          <w:rFonts w:cs="Arial"/>
        </w:rPr>
      </w:pPr>
      <w:r w:rsidRPr="00C230F1">
        <w:rPr>
          <w:rFonts w:cs="Arial"/>
        </w:rPr>
        <w:t>Member: The Human Anatomy and Physiology Society</w:t>
      </w:r>
    </w:p>
    <w:p w14:paraId="582844E0" w14:textId="77777777" w:rsidR="004730D0" w:rsidRPr="00C230F1" w:rsidRDefault="004730D0" w:rsidP="00782985">
      <w:pPr>
        <w:pBdr>
          <w:bottom w:val="single" w:sz="12" w:space="12" w:color="auto"/>
        </w:pBdr>
        <w:contextualSpacing/>
        <w:jc w:val="both"/>
        <w:rPr>
          <w:rFonts w:asciiTheme="minorHAnsi" w:hAnsiTheme="minorHAnsi" w:cs="Arial"/>
          <w:b/>
          <w:sz w:val="22"/>
          <w:szCs w:val="22"/>
        </w:rPr>
      </w:pPr>
    </w:p>
    <w:p w14:paraId="62E35CC1" w14:textId="77777777" w:rsidR="00642977" w:rsidRPr="00C230F1" w:rsidRDefault="00AA1CD8" w:rsidP="006F3E5B">
      <w:pPr>
        <w:contextualSpacing/>
        <w:jc w:val="both"/>
        <w:rPr>
          <w:rFonts w:asciiTheme="minorHAnsi" w:hAnsiTheme="minorHAnsi" w:cs="Arial"/>
          <w:b/>
          <w:sz w:val="22"/>
          <w:szCs w:val="22"/>
        </w:rPr>
      </w:pPr>
      <w:r w:rsidRPr="00C230F1">
        <w:rPr>
          <w:rFonts w:asciiTheme="minorHAnsi" w:hAnsiTheme="minorHAnsi" w:cs="Arial"/>
          <w:b/>
          <w:sz w:val="22"/>
          <w:szCs w:val="22"/>
        </w:rPr>
        <w:t>ACADEMIC TRAINING</w:t>
      </w:r>
    </w:p>
    <w:p w14:paraId="476A3A45" w14:textId="77777777" w:rsidR="00642977" w:rsidRPr="00C230F1" w:rsidRDefault="00642977" w:rsidP="006F3E5B">
      <w:pPr>
        <w:contextualSpacing/>
        <w:jc w:val="both"/>
        <w:rPr>
          <w:rFonts w:asciiTheme="minorHAnsi" w:hAnsiTheme="minorHAnsi" w:cs="Arial"/>
          <w:b/>
          <w:sz w:val="22"/>
          <w:szCs w:val="22"/>
        </w:rPr>
      </w:pPr>
    </w:p>
    <w:p w14:paraId="514A40F5" w14:textId="77777777" w:rsidR="00642977" w:rsidRPr="00C230F1" w:rsidRDefault="00642977" w:rsidP="006F3E5B">
      <w:pPr>
        <w:contextualSpacing/>
        <w:jc w:val="both"/>
        <w:rPr>
          <w:rFonts w:asciiTheme="minorHAnsi" w:hAnsiTheme="minorHAnsi" w:cs="Arial"/>
          <w:sz w:val="22"/>
          <w:szCs w:val="22"/>
        </w:rPr>
      </w:pPr>
      <w:r w:rsidRPr="00C230F1">
        <w:rPr>
          <w:rFonts w:asciiTheme="minorHAnsi" w:hAnsiTheme="minorHAnsi" w:cs="Arial"/>
          <w:b/>
          <w:sz w:val="22"/>
          <w:szCs w:val="22"/>
        </w:rPr>
        <w:t>Postdoctoral Fellow</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2008-2009</w:t>
      </w:r>
    </w:p>
    <w:p w14:paraId="28AAD351" w14:textId="77777777" w:rsidR="00642977" w:rsidRPr="00C230F1" w:rsidRDefault="00642977"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Medicine and Rehabilitation, University of Michigan</w:t>
      </w:r>
    </w:p>
    <w:p w14:paraId="3C799BE0" w14:textId="77777777" w:rsidR="005F65FB" w:rsidRPr="00C230F1" w:rsidRDefault="005F65FB" w:rsidP="006F3E5B">
      <w:pPr>
        <w:contextualSpacing/>
        <w:jc w:val="both"/>
        <w:rPr>
          <w:rFonts w:asciiTheme="minorHAnsi" w:hAnsiTheme="minorHAnsi" w:cs="Arial"/>
          <w:b/>
          <w:sz w:val="22"/>
          <w:szCs w:val="22"/>
        </w:rPr>
      </w:pPr>
    </w:p>
    <w:p w14:paraId="205DA4DD" w14:textId="77777777" w:rsidR="00642977" w:rsidRPr="00C230F1" w:rsidRDefault="00642977" w:rsidP="006F3E5B">
      <w:pPr>
        <w:contextualSpacing/>
        <w:jc w:val="both"/>
        <w:rPr>
          <w:rFonts w:asciiTheme="minorHAnsi" w:hAnsiTheme="minorHAnsi" w:cs="Arial"/>
          <w:sz w:val="22"/>
          <w:szCs w:val="22"/>
        </w:rPr>
      </w:pPr>
      <w:r w:rsidRPr="00C230F1">
        <w:rPr>
          <w:rFonts w:asciiTheme="minorHAnsi" w:hAnsiTheme="minorHAnsi" w:cs="Arial"/>
          <w:b/>
          <w:sz w:val="22"/>
          <w:szCs w:val="22"/>
        </w:rPr>
        <w:t>Postdoctoral Fellow</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Fall 2008</w:t>
      </w:r>
    </w:p>
    <w:p w14:paraId="3324B0E3" w14:textId="03784E97" w:rsidR="00C63865" w:rsidRDefault="00642977" w:rsidP="0049119D">
      <w:pPr>
        <w:contextualSpacing/>
        <w:jc w:val="both"/>
        <w:rPr>
          <w:rFonts w:asciiTheme="minorHAnsi" w:hAnsiTheme="minorHAnsi" w:cs="Arial"/>
          <w:sz w:val="22"/>
          <w:szCs w:val="22"/>
        </w:rPr>
      </w:pPr>
      <w:r w:rsidRPr="00C230F1">
        <w:rPr>
          <w:rFonts w:asciiTheme="minorHAnsi" w:hAnsiTheme="minorHAnsi" w:cs="Arial"/>
          <w:sz w:val="22"/>
          <w:szCs w:val="22"/>
        </w:rPr>
        <w:t>Faculty of Rehabilitation</w:t>
      </w:r>
      <w:r w:rsidR="00D9451A" w:rsidRPr="00C230F1">
        <w:rPr>
          <w:rFonts w:asciiTheme="minorHAnsi" w:hAnsiTheme="minorHAnsi" w:cs="Arial"/>
          <w:sz w:val="22"/>
          <w:szCs w:val="22"/>
        </w:rPr>
        <w:t xml:space="preserve"> Medicine, University of Alberta</w:t>
      </w:r>
    </w:p>
    <w:p w14:paraId="7C1C6BA9" w14:textId="77777777" w:rsidR="00C63865" w:rsidRPr="00C230F1" w:rsidRDefault="00C63865" w:rsidP="006F3E5B">
      <w:pPr>
        <w:pBdr>
          <w:bottom w:val="single" w:sz="12" w:space="1" w:color="auto"/>
        </w:pBdr>
        <w:contextualSpacing/>
        <w:jc w:val="both"/>
        <w:rPr>
          <w:rFonts w:asciiTheme="minorHAnsi" w:hAnsiTheme="minorHAnsi" w:cs="Arial"/>
          <w:sz w:val="22"/>
          <w:szCs w:val="22"/>
        </w:rPr>
      </w:pPr>
    </w:p>
    <w:p w14:paraId="14DC8CE4" w14:textId="77777777" w:rsidR="00CB4FFF" w:rsidRPr="00C230F1" w:rsidRDefault="00A25C0E" w:rsidP="006F3E5B">
      <w:pPr>
        <w:contextualSpacing/>
        <w:jc w:val="both"/>
        <w:rPr>
          <w:rFonts w:asciiTheme="minorHAnsi" w:hAnsiTheme="minorHAnsi" w:cs="Arial"/>
          <w:b/>
          <w:sz w:val="22"/>
          <w:szCs w:val="22"/>
        </w:rPr>
      </w:pPr>
      <w:r w:rsidRPr="00C230F1">
        <w:rPr>
          <w:rFonts w:asciiTheme="minorHAnsi" w:hAnsiTheme="minorHAnsi" w:cs="Arial"/>
          <w:b/>
          <w:sz w:val="22"/>
          <w:szCs w:val="22"/>
        </w:rPr>
        <w:t>RESEARCH INTERESTS</w:t>
      </w:r>
    </w:p>
    <w:p w14:paraId="5504B4C9" w14:textId="4586020A" w:rsidR="00060D7F" w:rsidRPr="00C230F1" w:rsidRDefault="00060D7F" w:rsidP="000E1774">
      <w:pPr>
        <w:numPr>
          <w:ilvl w:val="0"/>
          <w:numId w:val="7"/>
        </w:numPr>
        <w:ind w:left="0"/>
        <w:contextualSpacing/>
        <w:jc w:val="both"/>
        <w:rPr>
          <w:rFonts w:asciiTheme="minorHAnsi" w:hAnsiTheme="minorHAnsi" w:cs="Arial"/>
          <w:sz w:val="22"/>
          <w:szCs w:val="22"/>
        </w:rPr>
      </w:pPr>
      <w:r w:rsidRPr="00C230F1">
        <w:rPr>
          <w:rFonts w:asciiTheme="minorHAnsi" w:hAnsiTheme="minorHAnsi" w:cs="Arial"/>
          <w:sz w:val="22"/>
          <w:szCs w:val="22"/>
        </w:rPr>
        <w:t>Wearable technology and lifestyle change</w:t>
      </w:r>
    </w:p>
    <w:p w14:paraId="5E0FF9F9" w14:textId="6765980B" w:rsidR="00F801AF" w:rsidRPr="00C230F1" w:rsidRDefault="00F801AF" w:rsidP="000E1774">
      <w:pPr>
        <w:numPr>
          <w:ilvl w:val="0"/>
          <w:numId w:val="7"/>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Predictive analytics </w:t>
      </w:r>
      <w:r w:rsidR="001E2499" w:rsidRPr="00C230F1">
        <w:rPr>
          <w:rFonts w:asciiTheme="minorHAnsi" w:hAnsiTheme="minorHAnsi" w:cs="Arial"/>
          <w:sz w:val="22"/>
          <w:szCs w:val="22"/>
        </w:rPr>
        <w:t>for healthcare</w:t>
      </w:r>
    </w:p>
    <w:p w14:paraId="6C15B26F" w14:textId="77777777" w:rsidR="004E5932" w:rsidRPr="00C230F1" w:rsidRDefault="00E22308" w:rsidP="000E1774">
      <w:pPr>
        <w:numPr>
          <w:ilvl w:val="0"/>
          <w:numId w:val="7"/>
        </w:numPr>
        <w:ind w:left="0"/>
        <w:contextualSpacing/>
        <w:jc w:val="both"/>
        <w:rPr>
          <w:rFonts w:asciiTheme="minorHAnsi" w:hAnsiTheme="minorHAnsi" w:cs="Arial"/>
          <w:b/>
          <w:sz w:val="22"/>
          <w:szCs w:val="22"/>
        </w:rPr>
      </w:pPr>
      <w:r w:rsidRPr="00C230F1">
        <w:rPr>
          <w:rFonts w:asciiTheme="minorHAnsi" w:hAnsiTheme="minorHAnsi" w:cs="Arial"/>
          <w:sz w:val="22"/>
          <w:szCs w:val="22"/>
        </w:rPr>
        <w:t xml:space="preserve">Health promotion and </w:t>
      </w:r>
      <w:r w:rsidR="004E5932" w:rsidRPr="00C230F1">
        <w:rPr>
          <w:rFonts w:asciiTheme="minorHAnsi" w:hAnsiTheme="minorHAnsi" w:cs="Arial"/>
          <w:sz w:val="22"/>
          <w:szCs w:val="22"/>
        </w:rPr>
        <w:t xml:space="preserve">chronic disease prevention </w:t>
      </w:r>
      <w:r w:rsidR="00F45EE9" w:rsidRPr="00C230F1">
        <w:rPr>
          <w:rFonts w:asciiTheme="minorHAnsi" w:hAnsiTheme="minorHAnsi" w:cs="Arial"/>
          <w:sz w:val="22"/>
          <w:szCs w:val="22"/>
        </w:rPr>
        <w:t>in older adults</w:t>
      </w:r>
    </w:p>
    <w:p w14:paraId="176B4197" w14:textId="77777777" w:rsidR="00E22308" w:rsidRPr="00C230F1" w:rsidRDefault="004E5932" w:rsidP="000E1774">
      <w:pPr>
        <w:numPr>
          <w:ilvl w:val="0"/>
          <w:numId w:val="7"/>
        </w:numPr>
        <w:ind w:left="0"/>
        <w:contextualSpacing/>
        <w:jc w:val="both"/>
        <w:rPr>
          <w:rFonts w:asciiTheme="minorHAnsi" w:hAnsiTheme="minorHAnsi" w:cs="Arial"/>
          <w:b/>
          <w:sz w:val="22"/>
          <w:szCs w:val="22"/>
        </w:rPr>
      </w:pPr>
      <w:r w:rsidRPr="00C230F1">
        <w:rPr>
          <w:rFonts w:asciiTheme="minorHAnsi" w:hAnsiTheme="minorHAnsi" w:cs="Arial"/>
          <w:sz w:val="22"/>
          <w:szCs w:val="22"/>
        </w:rPr>
        <w:t>E</w:t>
      </w:r>
      <w:r w:rsidR="00E22308" w:rsidRPr="00C230F1">
        <w:rPr>
          <w:rFonts w:asciiTheme="minorHAnsi" w:hAnsiTheme="minorHAnsi" w:cs="Arial"/>
          <w:sz w:val="22"/>
          <w:szCs w:val="22"/>
        </w:rPr>
        <w:t>xercise rehabilitation</w:t>
      </w:r>
      <w:r w:rsidRPr="00C230F1">
        <w:rPr>
          <w:rFonts w:asciiTheme="minorHAnsi" w:hAnsiTheme="minorHAnsi" w:cs="Arial"/>
          <w:sz w:val="22"/>
          <w:szCs w:val="22"/>
        </w:rPr>
        <w:t xml:space="preserve"> and physical activity</w:t>
      </w:r>
      <w:r w:rsidR="00E22308" w:rsidRPr="00C230F1">
        <w:rPr>
          <w:rFonts w:asciiTheme="minorHAnsi" w:hAnsiTheme="minorHAnsi" w:cs="Arial"/>
          <w:sz w:val="22"/>
          <w:szCs w:val="22"/>
        </w:rPr>
        <w:t xml:space="preserve"> in special populations</w:t>
      </w:r>
    </w:p>
    <w:p w14:paraId="08BFFBAD" w14:textId="13990201" w:rsidR="008E1C56" w:rsidRPr="00C230F1" w:rsidRDefault="008E1C56" w:rsidP="000E1774">
      <w:pPr>
        <w:numPr>
          <w:ilvl w:val="0"/>
          <w:numId w:val="7"/>
        </w:numPr>
        <w:ind w:left="0"/>
        <w:contextualSpacing/>
        <w:jc w:val="both"/>
        <w:rPr>
          <w:rFonts w:asciiTheme="minorHAnsi" w:hAnsiTheme="minorHAnsi" w:cs="Arial"/>
          <w:b/>
          <w:sz w:val="22"/>
          <w:szCs w:val="22"/>
        </w:rPr>
      </w:pPr>
      <w:r w:rsidRPr="00C230F1">
        <w:rPr>
          <w:rFonts w:asciiTheme="minorHAnsi" w:hAnsiTheme="minorHAnsi" w:cs="Arial"/>
          <w:sz w:val="22"/>
          <w:szCs w:val="22"/>
        </w:rPr>
        <w:t xml:space="preserve">Efficacy of </w:t>
      </w:r>
      <w:r w:rsidR="00060D7F" w:rsidRPr="00C230F1">
        <w:rPr>
          <w:rFonts w:asciiTheme="minorHAnsi" w:hAnsiTheme="minorHAnsi" w:cs="Arial"/>
          <w:sz w:val="22"/>
          <w:szCs w:val="22"/>
        </w:rPr>
        <w:t>interventions for musculoskeleta</w:t>
      </w:r>
      <w:r w:rsidRPr="00C230F1">
        <w:rPr>
          <w:rFonts w:asciiTheme="minorHAnsi" w:hAnsiTheme="minorHAnsi" w:cs="Arial"/>
          <w:sz w:val="22"/>
          <w:szCs w:val="22"/>
        </w:rPr>
        <w:t>l conditions</w:t>
      </w:r>
    </w:p>
    <w:p w14:paraId="4826C9B4" w14:textId="77777777" w:rsidR="003C018E" w:rsidRPr="00C230F1" w:rsidRDefault="003C018E" w:rsidP="000E1774">
      <w:pPr>
        <w:numPr>
          <w:ilvl w:val="0"/>
          <w:numId w:val="7"/>
        </w:numPr>
        <w:ind w:left="0"/>
        <w:contextualSpacing/>
        <w:jc w:val="both"/>
        <w:rPr>
          <w:rFonts w:asciiTheme="minorHAnsi" w:hAnsiTheme="minorHAnsi" w:cs="Arial"/>
          <w:b/>
          <w:sz w:val="22"/>
          <w:szCs w:val="22"/>
        </w:rPr>
      </w:pPr>
      <w:r w:rsidRPr="00C230F1">
        <w:rPr>
          <w:rFonts w:asciiTheme="minorHAnsi" w:hAnsiTheme="minorHAnsi" w:cs="Arial"/>
          <w:sz w:val="22"/>
          <w:szCs w:val="22"/>
        </w:rPr>
        <w:t>Objective m</w:t>
      </w:r>
      <w:r w:rsidR="00A25C0E" w:rsidRPr="00C230F1">
        <w:rPr>
          <w:rFonts w:asciiTheme="minorHAnsi" w:hAnsiTheme="minorHAnsi" w:cs="Arial"/>
          <w:sz w:val="22"/>
          <w:szCs w:val="22"/>
        </w:rPr>
        <w:t xml:space="preserve">easurement </w:t>
      </w:r>
      <w:r w:rsidR="004E5932" w:rsidRPr="00C230F1">
        <w:rPr>
          <w:rFonts w:asciiTheme="minorHAnsi" w:hAnsiTheme="minorHAnsi" w:cs="Arial"/>
          <w:sz w:val="22"/>
          <w:szCs w:val="22"/>
        </w:rPr>
        <w:t xml:space="preserve">of physical activity </w:t>
      </w:r>
    </w:p>
    <w:p w14:paraId="6F6CA1A9" w14:textId="25EE91F0" w:rsidR="00782985" w:rsidRPr="00C230F1" w:rsidRDefault="00E22308" w:rsidP="000E1774">
      <w:pPr>
        <w:numPr>
          <w:ilvl w:val="0"/>
          <w:numId w:val="7"/>
        </w:numPr>
        <w:ind w:left="0"/>
        <w:contextualSpacing/>
        <w:jc w:val="both"/>
        <w:rPr>
          <w:rFonts w:asciiTheme="minorHAnsi" w:hAnsiTheme="minorHAnsi" w:cs="Arial"/>
          <w:b/>
          <w:sz w:val="22"/>
          <w:szCs w:val="22"/>
        </w:rPr>
      </w:pPr>
      <w:r w:rsidRPr="00C230F1">
        <w:rPr>
          <w:rFonts w:asciiTheme="minorHAnsi" w:hAnsiTheme="minorHAnsi" w:cs="Arial"/>
          <w:sz w:val="22"/>
          <w:szCs w:val="22"/>
        </w:rPr>
        <w:t>Lumbar spinal stenosis, neurogenic claudication and ambulation</w:t>
      </w:r>
    </w:p>
    <w:p w14:paraId="5EF5A103" w14:textId="77777777" w:rsidR="004A0618" w:rsidRPr="00C230F1" w:rsidRDefault="004A0618" w:rsidP="006F3E5B">
      <w:pPr>
        <w:pBdr>
          <w:bottom w:val="single" w:sz="12" w:space="1" w:color="auto"/>
        </w:pBdr>
        <w:contextualSpacing/>
        <w:rPr>
          <w:rFonts w:asciiTheme="minorHAnsi" w:hAnsiTheme="minorHAnsi" w:cs="Arial"/>
          <w:sz w:val="22"/>
          <w:szCs w:val="22"/>
        </w:rPr>
      </w:pPr>
    </w:p>
    <w:p w14:paraId="70FF3EDC" w14:textId="14CA0791" w:rsidR="00E65A5C" w:rsidRPr="00C230F1" w:rsidRDefault="00335B91" w:rsidP="006F3E5B">
      <w:pPr>
        <w:contextualSpacing/>
        <w:rPr>
          <w:rFonts w:asciiTheme="minorHAnsi" w:hAnsiTheme="minorHAnsi" w:cs="Arial"/>
          <w:sz w:val="22"/>
          <w:szCs w:val="22"/>
        </w:rPr>
      </w:pPr>
      <w:r>
        <w:rPr>
          <w:rFonts w:asciiTheme="minorHAnsi" w:hAnsiTheme="minorHAnsi" w:cs="Arial"/>
          <w:b/>
          <w:sz w:val="22"/>
          <w:szCs w:val="22"/>
        </w:rPr>
        <w:t xml:space="preserve">SELECTED </w:t>
      </w:r>
      <w:r w:rsidR="00E607E1" w:rsidRPr="00C230F1">
        <w:rPr>
          <w:rFonts w:asciiTheme="minorHAnsi" w:hAnsiTheme="minorHAnsi" w:cs="Arial"/>
          <w:b/>
          <w:sz w:val="22"/>
          <w:szCs w:val="22"/>
        </w:rPr>
        <w:t>AWARDS AND HONOURS</w:t>
      </w:r>
      <w:r w:rsidR="00E65A5C" w:rsidRPr="00C230F1">
        <w:rPr>
          <w:rFonts w:asciiTheme="minorHAnsi" w:hAnsiTheme="minorHAnsi" w:cs="Arial"/>
          <w:b/>
          <w:sz w:val="22"/>
          <w:szCs w:val="22"/>
        </w:rPr>
        <w:t xml:space="preserve"> </w:t>
      </w:r>
    </w:p>
    <w:p w14:paraId="35DD1812" w14:textId="77777777" w:rsidR="00ED2BAC" w:rsidRDefault="00ED2BAC" w:rsidP="006F3E5B">
      <w:pPr>
        <w:contextualSpacing/>
        <w:rPr>
          <w:rFonts w:asciiTheme="minorHAnsi" w:hAnsiTheme="minorHAnsi" w:cs="Arial"/>
          <w:b/>
          <w:sz w:val="22"/>
          <w:szCs w:val="22"/>
        </w:rPr>
      </w:pPr>
    </w:p>
    <w:p w14:paraId="7155BD5A" w14:textId="5585ACF0" w:rsidR="0049119D" w:rsidRDefault="0049119D" w:rsidP="006F3E5B">
      <w:pPr>
        <w:contextualSpacing/>
        <w:rPr>
          <w:rFonts w:asciiTheme="minorHAnsi" w:hAnsiTheme="minorHAnsi" w:cs="Arial"/>
          <w:b/>
          <w:sz w:val="22"/>
          <w:szCs w:val="22"/>
        </w:rPr>
      </w:pPr>
      <w:r>
        <w:rPr>
          <w:rFonts w:asciiTheme="minorHAnsi" w:hAnsiTheme="minorHAnsi" w:cs="Arial"/>
          <w:b/>
          <w:sz w:val="22"/>
          <w:szCs w:val="22"/>
        </w:rPr>
        <w:t>1</w:t>
      </w:r>
      <w:r w:rsidRPr="0049119D">
        <w:rPr>
          <w:rFonts w:asciiTheme="minorHAnsi" w:hAnsiTheme="minorHAnsi" w:cs="Arial"/>
          <w:b/>
          <w:sz w:val="22"/>
          <w:szCs w:val="22"/>
          <w:vertAlign w:val="superscript"/>
        </w:rPr>
        <w:t>st</w:t>
      </w:r>
      <w:r>
        <w:rPr>
          <w:rFonts w:asciiTheme="minorHAnsi" w:hAnsiTheme="minorHAnsi" w:cs="Arial"/>
          <w:b/>
          <w:sz w:val="22"/>
          <w:szCs w:val="22"/>
        </w:rPr>
        <w:t xml:space="preserve"> Prize Quesnay Global Female Founders of </w:t>
      </w:r>
      <w:proofErr w:type="spellStart"/>
      <w:r>
        <w:rPr>
          <w:rFonts w:asciiTheme="minorHAnsi" w:hAnsiTheme="minorHAnsi" w:cs="Arial"/>
          <w:b/>
          <w:sz w:val="22"/>
          <w:szCs w:val="22"/>
        </w:rPr>
        <w:t>Insuretech</w:t>
      </w:r>
      <w:proofErr w:type="spellEnd"/>
      <w:r>
        <w:rPr>
          <w:rFonts w:asciiTheme="minorHAnsi" w:hAnsiTheme="minorHAnsi" w:cs="Arial"/>
          <w:b/>
          <w:sz w:val="22"/>
          <w:szCs w:val="22"/>
        </w:rPr>
        <w:t xml:space="preserve"> </w:t>
      </w:r>
    </w:p>
    <w:p w14:paraId="04486083" w14:textId="3E13BE5A" w:rsidR="0049119D" w:rsidRPr="0049119D" w:rsidRDefault="0049119D" w:rsidP="006F3E5B">
      <w:pPr>
        <w:contextualSpacing/>
        <w:rPr>
          <w:rFonts w:asciiTheme="minorHAnsi" w:hAnsiTheme="minorHAnsi" w:cs="Arial"/>
          <w:bCs/>
          <w:sz w:val="22"/>
          <w:szCs w:val="22"/>
        </w:rPr>
      </w:pPr>
      <w:r w:rsidRPr="0049119D">
        <w:rPr>
          <w:rFonts w:asciiTheme="minorHAnsi" w:hAnsiTheme="minorHAnsi" w:cs="Arial"/>
          <w:bCs/>
          <w:sz w:val="22"/>
          <w:szCs w:val="22"/>
        </w:rPr>
        <w:t>2018</w:t>
      </w:r>
    </w:p>
    <w:p w14:paraId="2BE5F356" w14:textId="77777777" w:rsidR="0049119D" w:rsidRDefault="0049119D" w:rsidP="006F3E5B">
      <w:pPr>
        <w:contextualSpacing/>
        <w:rPr>
          <w:rFonts w:asciiTheme="minorHAnsi" w:hAnsiTheme="minorHAnsi" w:cs="Arial"/>
          <w:b/>
          <w:sz w:val="22"/>
          <w:szCs w:val="22"/>
        </w:rPr>
      </w:pPr>
    </w:p>
    <w:p w14:paraId="6C829460" w14:textId="014E1771" w:rsidR="00C63865" w:rsidRDefault="00C63865" w:rsidP="006F3E5B">
      <w:pPr>
        <w:contextualSpacing/>
        <w:rPr>
          <w:rFonts w:asciiTheme="minorHAnsi" w:hAnsiTheme="minorHAnsi" w:cs="Arial"/>
          <w:b/>
          <w:sz w:val="22"/>
          <w:szCs w:val="22"/>
        </w:rPr>
      </w:pPr>
      <w:r>
        <w:rPr>
          <w:rFonts w:asciiTheme="minorHAnsi" w:hAnsiTheme="minorHAnsi" w:cs="Arial"/>
          <w:b/>
          <w:sz w:val="22"/>
          <w:szCs w:val="22"/>
        </w:rPr>
        <w:t>The Spine Journal Outstanding Paper Award in Basic Science</w:t>
      </w:r>
    </w:p>
    <w:p w14:paraId="6987FF35" w14:textId="5460DFBF" w:rsidR="00C63865" w:rsidRPr="00C63865" w:rsidRDefault="00C63865" w:rsidP="006F3E5B">
      <w:pPr>
        <w:contextualSpacing/>
        <w:rPr>
          <w:rFonts w:asciiTheme="minorHAnsi" w:hAnsiTheme="minorHAnsi" w:cs="Arial"/>
          <w:bCs/>
          <w:sz w:val="22"/>
          <w:szCs w:val="22"/>
        </w:rPr>
      </w:pPr>
      <w:r w:rsidRPr="00C63865">
        <w:rPr>
          <w:rFonts w:asciiTheme="minorHAnsi" w:hAnsiTheme="minorHAnsi" w:cs="Arial"/>
          <w:bCs/>
          <w:sz w:val="22"/>
          <w:szCs w:val="22"/>
        </w:rPr>
        <w:t>2018</w:t>
      </w:r>
    </w:p>
    <w:p w14:paraId="0928EB55" w14:textId="77777777" w:rsidR="00C63865" w:rsidRDefault="00C63865" w:rsidP="006F3E5B">
      <w:pPr>
        <w:contextualSpacing/>
        <w:rPr>
          <w:rFonts w:asciiTheme="minorHAnsi" w:hAnsiTheme="minorHAnsi" w:cs="Arial"/>
          <w:b/>
          <w:sz w:val="22"/>
          <w:szCs w:val="22"/>
        </w:rPr>
      </w:pPr>
    </w:p>
    <w:p w14:paraId="1A3BCE3F" w14:textId="68831E29" w:rsidR="005410CA" w:rsidRDefault="005410CA" w:rsidP="006F3E5B">
      <w:pPr>
        <w:contextualSpacing/>
        <w:rPr>
          <w:rFonts w:asciiTheme="minorHAnsi" w:hAnsiTheme="minorHAnsi" w:cs="Arial"/>
          <w:b/>
          <w:sz w:val="22"/>
          <w:szCs w:val="22"/>
        </w:rPr>
      </w:pPr>
      <w:r>
        <w:rPr>
          <w:rFonts w:asciiTheme="minorHAnsi" w:hAnsiTheme="minorHAnsi" w:cs="Arial"/>
          <w:b/>
          <w:sz w:val="22"/>
          <w:szCs w:val="22"/>
        </w:rPr>
        <w:t xml:space="preserve">The Spine Journal Outstanding Paper Award Surgical Science </w:t>
      </w:r>
    </w:p>
    <w:p w14:paraId="61E23FD7" w14:textId="13DFE42D" w:rsidR="005410CA" w:rsidRPr="005410CA" w:rsidRDefault="005410CA" w:rsidP="006F3E5B">
      <w:pPr>
        <w:contextualSpacing/>
        <w:rPr>
          <w:rFonts w:asciiTheme="minorHAnsi" w:hAnsiTheme="minorHAnsi" w:cs="Arial"/>
          <w:bCs/>
          <w:sz w:val="22"/>
          <w:szCs w:val="22"/>
        </w:rPr>
      </w:pPr>
      <w:r w:rsidRPr="005410CA">
        <w:rPr>
          <w:rFonts w:asciiTheme="minorHAnsi" w:hAnsiTheme="minorHAnsi" w:cs="Arial"/>
          <w:bCs/>
          <w:sz w:val="22"/>
          <w:szCs w:val="22"/>
        </w:rPr>
        <w:t>2017</w:t>
      </w:r>
    </w:p>
    <w:p w14:paraId="036413D8" w14:textId="77777777" w:rsidR="005410CA" w:rsidRDefault="005410CA" w:rsidP="006F3E5B">
      <w:pPr>
        <w:contextualSpacing/>
        <w:rPr>
          <w:rFonts w:asciiTheme="minorHAnsi" w:hAnsiTheme="minorHAnsi" w:cs="Arial"/>
          <w:b/>
          <w:sz w:val="22"/>
          <w:szCs w:val="22"/>
        </w:rPr>
      </w:pPr>
    </w:p>
    <w:p w14:paraId="49206A60" w14:textId="06085CB7" w:rsidR="00B15887" w:rsidRDefault="00B15887" w:rsidP="006F3E5B">
      <w:pPr>
        <w:contextualSpacing/>
        <w:rPr>
          <w:rFonts w:asciiTheme="minorHAnsi" w:hAnsiTheme="minorHAnsi" w:cs="Arial"/>
          <w:b/>
          <w:sz w:val="22"/>
          <w:szCs w:val="22"/>
        </w:rPr>
      </w:pPr>
      <w:r>
        <w:rPr>
          <w:rFonts w:asciiTheme="minorHAnsi" w:hAnsiTheme="minorHAnsi" w:cs="Arial"/>
          <w:b/>
          <w:sz w:val="22"/>
          <w:szCs w:val="22"/>
        </w:rPr>
        <w:t>The Spine Journal Outstanding Paper Award Medical and Interventional Science Runner-Up</w:t>
      </w:r>
    </w:p>
    <w:p w14:paraId="09D97AA7" w14:textId="4CF0FFE6" w:rsidR="00B15887" w:rsidRPr="00B15887" w:rsidRDefault="00B15887" w:rsidP="006F3E5B">
      <w:pPr>
        <w:contextualSpacing/>
        <w:rPr>
          <w:rFonts w:asciiTheme="minorHAnsi" w:hAnsiTheme="minorHAnsi" w:cs="Arial"/>
          <w:sz w:val="22"/>
          <w:szCs w:val="22"/>
        </w:rPr>
      </w:pPr>
      <w:r w:rsidRPr="00B15887">
        <w:rPr>
          <w:rFonts w:asciiTheme="minorHAnsi" w:hAnsiTheme="minorHAnsi" w:cs="Arial"/>
          <w:sz w:val="22"/>
          <w:szCs w:val="22"/>
        </w:rPr>
        <w:t>2016</w:t>
      </w:r>
    </w:p>
    <w:p w14:paraId="1C56E738" w14:textId="77777777" w:rsidR="00B15887" w:rsidRDefault="00B15887" w:rsidP="006F3E5B">
      <w:pPr>
        <w:contextualSpacing/>
        <w:rPr>
          <w:rFonts w:asciiTheme="minorHAnsi" w:hAnsiTheme="minorHAnsi" w:cs="Arial"/>
          <w:b/>
          <w:sz w:val="22"/>
          <w:szCs w:val="22"/>
        </w:rPr>
      </w:pPr>
    </w:p>
    <w:p w14:paraId="66EEF8DB" w14:textId="4D893B7F" w:rsidR="00CA0832" w:rsidRDefault="00CA0832" w:rsidP="006F3E5B">
      <w:pPr>
        <w:contextualSpacing/>
        <w:rPr>
          <w:rFonts w:asciiTheme="minorHAnsi" w:hAnsiTheme="minorHAnsi" w:cs="Arial"/>
          <w:b/>
          <w:sz w:val="22"/>
          <w:szCs w:val="22"/>
        </w:rPr>
      </w:pPr>
      <w:r>
        <w:rPr>
          <w:rFonts w:asciiTheme="minorHAnsi" w:hAnsiTheme="minorHAnsi" w:cs="Arial"/>
          <w:b/>
          <w:sz w:val="22"/>
          <w:szCs w:val="22"/>
        </w:rPr>
        <w:t xml:space="preserve">Archives of Physical Medicine and Rehabilitation Best Pain and Spine Research Paper </w:t>
      </w:r>
    </w:p>
    <w:p w14:paraId="24BC6163" w14:textId="69F0DC2B" w:rsidR="00CA0832" w:rsidRPr="00CA0832" w:rsidRDefault="00CA0832" w:rsidP="006F3E5B">
      <w:pPr>
        <w:contextualSpacing/>
        <w:rPr>
          <w:rFonts w:asciiTheme="minorHAnsi" w:hAnsiTheme="minorHAnsi" w:cs="Arial"/>
          <w:sz w:val="22"/>
          <w:szCs w:val="22"/>
        </w:rPr>
      </w:pPr>
      <w:r w:rsidRPr="00CA0832">
        <w:rPr>
          <w:rFonts w:asciiTheme="minorHAnsi" w:hAnsiTheme="minorHAnsi" w:cs="Arial"/>
          <w:sz w:val="22"/>
          <w:szCs w:val="22"/>
        </w:rPr>
        <w:t>2016</w:t>
      </w:r>
    </w:p>
    <w:p w14:paraId="78CDD6F3" w14:textId="77777777" w:rsidR="00CA0832" w:rsidRDefault="00CA0832" w:rsidP="006F3E5B">
      <w:pPr>
        <w:contextualSpacing/>
        <w:rPr>
          <w:rFonts w:asciiTheme="minorHAnsi" w:hAnsiTheme="minorHAnsi" w:cs="Arial"/>
          <w:b/>
          <w:sz w:val="22"/>
          <w:szCs w:val="22"/>
        </w:rPr>
      </w:pPr>
    </w:p>
    <w:p w14:paraId="72BB9FB7" w14:textId="4048053C" w:rsidR="00286CF0" w:rsidRPr="00C230F1" w:rsidRDefault="00286CF0" w:rsidP="006F3E5B">
      <w:pPr>
        <w:contextualSpacing/>
        <w:rPr>
          <w:rFonts w:asciiTheme="minorHAnsi" w:hAnsiTheme="minorHAnsi" w:cs="Arial"/>
          <w:b/>
          <w:sz w:val="22"/>
          <w:szCs w:val="22"/>
        </w:rPr>
      </w:pPr>
      <w:r w:rsidRPr="00C230F1">
        <w:rPr>
          <w:rFonts w:asciiTheme="minorHAnsi" w:hAnsiTheme="minorHAnsi" w:cs="Arial"/>
          <w:b/>
          <w:sz w:val="22"/>
          <w:szCs w:val="22"/>
        </w:rPr>
        <w:t xml:space="preserve">International Society for the Study of the Lumbar Spine Prize for Clinical Research </w:t>
      </w:r>
    </w:p>
    <w:p w14:paraId="175202F4" w14:textId="245B42AC" w:rsidR="00286CF0" w:rsidRDefault="00E9328B" w:rsidP="006F3E5B">
      <w:pPr>
        <w:contextualSpacing/>
        <w:rPr>
          <w:rFonts w:asciiTheme="minorHAnsi" w:hAnsiTheme="minorHAnsi" w:cs="Arial"/>
          <w:sz w:val="22"/>
          <w:szCs w:val="22"/>
        </w:rPr>
      </w:pPr>
      <w:r>
        <w:rPr>
          <w:rFonts w:asciiTheme="minorHAnsi" w:hAnsiTheme="minorHAnsi" w:cs="Arial"/>
          <w:sz w:val="22"/>
          <w:szCs w:val="22"/>
        </w:rPr>
        <w:t>2016</w:t>
      </w:r>
    </w:p>
    <w:p w14:paraId="4A20BE1F" w14:textId="167A5C2A" w:rsidR="00ED2BAC" w:rsidRDefault="00ED2BAC" w:rsidP="006F3E5B">
      <w:pPr>
        <w:contextualSpacing/>
        <w:rPr>
          <w:rFonts w:asciiTheme="minorHAnsi" w:hAnsiTheme="minorHAnsi" w:cs="Arial"/>
          <w:sz w:val="22"/>
          <w:szCs w:val="22"/>
        </w:rPr>
      </w:pPr>
    </w:p>
    <w:p w14:paraId="6F2E6616" w14:textId="77777777" w:rsidR="0049119D" w:rsidRPr="00C230F1" w:rsidRDefault="0049119D" w:rsidP="006F3E5B">
      <w:pPr>
        <w:contextualSpacing/>
        <w:rPr>
          <w:rFonts w:asciiTheme="minorHAnsi" w:hAnsiTheme="minorHAnsi" w:cs="Arial"/>
          <w:sz w:val="22"/>
          <w:szCs w:val="22"/>
        </w:rPr>
      </w:pPr>
    </w:p>
    <w:p w14:paraId="2A95C3C7" w14:textId="043FB0A2" w:rsidR="00ED2BAC" w:rsidRPr="00ED2BAC" w:rsidRDefault="00335B91" w:rsidP="006F3E5B">
      <w:pPr>
        <w:contextualSpacing/>
        <w:rPr>
          <w:rFonts w:asciiTheme="minorHAnsi" w:hAnsiTheme="minorHAnsi"/>
          <w:b/>
          <w:sz w:val="22"/>
          <w:szCs w:val="22"/>
        </w:rPr>
      </w:pPr>
      <w:r>
        <w:rPr>
          <w:rFonts w:asciiTheme="minorHAnsi" w:hAnsiTheme="minorHAnsi"/>
          <w:b/>
          <w:sz w:val="22"/>
          <w:szCs w:val="22"/>
        </w:rPr>
        <w:t xml:space="preserve">Best Presentation </w:t>
      </w:r>
      <w:r w:rsidR="00ED2BAC" w:rsidRPr="00ED2BAC">
        <w:rPr>
          <w:rFonts w:asciiTheme="minorHAnsi" w:hAnsiTheme="minorHAnsi"/>
          <w:b/>
          <w:sz w:val="22"/>
          <w:szCs w:val="22"/>
        </w:rPr>
        <w:t xml:space="preserve">at University of Alberta Faculty of Rehabilitation Medicine Research Day </w:t>
      </w:r>
    </w:p>
    <w:p w14:paraId="0F851F67" w14:textId="3C1ABA00" w:rsidR="00ED2BAC" w:rsidRDefault="00ED2BAC" w:rsidP="006F3E5B">
      <w:pPr>
        <w:contextualSpacing/>
        <w:rPr>
          <w:rFonts w:asciiTheme="minorHAnsi" w:hAnsiTheme="minorHAnsi"/>
          <w:sz w:val="22"/>
          <w:szCs w:val="22"/>
        </w:rPr>
      </w:pPr>
      <w:r>
        <w:rPr>
          <w:rFonts w:asciiTheme="minorHAnsi" w:hAnsiTheme="minorHAnsi"/>
          <w:sz w:val="22"/>
          <w:szCs w:val="22"/>
        </w:rPr>
        <w:t>2015</w:t>
      </w:r>
    </w:p>
    <w:p w14:paraId="011274E2" w14:textId="77777777" w:rsidR="00ED2BAC" w:rsidRPr="00C230F1" w:rsidRDefault="00ED2BAC" w:rsidP="006F3E5B">
      <w:pPr>
        <w:contextualSpacing/>
        <w:rPr>
          <w:rFonts w:asciiTheme="minorHAnsi" w:hAnsiTheme="minorHAnsi" w:cs="Arial"/>
          <w:b/>
          <w:sz w:val="22"/>
          <w:szCs w:val="22"/>
        </w:rPr>
      </w:pPr>
    </w:p>
    <w:p w14:paraId="01C697B7" w14:textId="558B1FA2" w:rsidR="008168B6" w:rsidRPr="00C230F1" w:rsidRDefault="001E2499" w:rsidP="006F3E5B">
      <w:pPr>
        <w:contextualSpacing/>
        <w:rPr>
          <w:rFonts w:asciiTheme="minorHAnsi" w:hAnsiTheme="minorHAnsi" w:cs="Arial"/>
          <w:b/>
          <w:sz w:val="22"/>
          <w:szCs w:val="22"/>
        </w:rPr>
      </w:pPr>
      <w:r w:rsidRPr="00C230F1">
        <w:rPr>
          <w:rFonts w:asciiTheme="minorHAnsi" w:hAnsiTheme="minorHAnsi" w:cs="Arial"/>
          <w:b/>
          <w:sz w:val="22"/>
          <w:szCs w:val="22"/>
        </w:rPr>
        <w:t>Canadian Institutes for Health Research (</w:t>
      </w:r>
      <w:r w:rsidR="008168B6" w:rsidRPr="00C230F1">
        <w:rPr>
          <w:rFonts w:asciiTheme="minorHAnsi" w:hAnsiTheme="minorHAnsi" w:cs="Arial"/>
          <w:b/>
          <w:sz w:val="22"/>
          <w:szCs w:val="22"/>
        </w:rPr>
        <w:t>CIHR</w:t>
      </w:r>
      <w:r w:rsidRPr="00C230F1">
        <w:rPr>
          <w:rFonts w:asciiTheme="minorHAnsi" w:hAnsiTheme="minorHAnsi" w:cs="Arial"/>
          <w:b/>
          <w:sz w:val="22"/>
          <w:szCs w:val="22"/>
        </w:rPr>
        <w:t>)</w:t>
      </w:r>
      <w:r w:rsidR="008168B6" w:rsidRPr="00C230F1">
        <w:rPr>
          <w:rFonts w:asciiTheme="minorHAnsi" w:hAnsiTheme="minorHAnsi" w:cs="Arial"/>
          <w:b/>
          <w:sz w:val="22"/>
          <w:szCs w:val="22"/>
        </w:rPr>
        <w:t xml:space="preserve"> Young Investigators’ Forum Invited Attendee</w:t>
      </w:r>
    </w:p>
    <w:p w14:paraId="142D1F80" w14:textId="78B9E548" w:rsidR="008168B6" w:rsidRPr="00C230F1" w:rsidRDefault="008168B6" w:rsidP="006F3E5B">
      <w:pPr>
        <w:contextualSpacing/>
        <w:rPr>
          <w:rFonts w:asciiTheme="minorHAnsi" w:hAnsiTheme="minorHAnsi" w:cs="Arial"/>
          <w:sz w:val="22"/>
          <w:szCs w:val="22"/>
        </w:rPr>
      </w:pPr>
      <w:r w:rsidRPr="00C230F1">
        <w:rPr>
          <w:rFonts w:asciiTheme="minorHAnsi" w:hAnsiTheme="minorHAnsi" w:cs="Arial"/>
          <w:sz w:val="22"/>
          <w:szCs w:val="22"/>
        </w:rPr>
        <w:t>2015</w:t>
      </w:r>
    </w:p>
    <w:p w14:paraId="3AB705BF" w14:textId="77777777" w:rsidR="008168B6" w:rsidRPr="00C230F1" w:rsidRDefault="008168B6" w:rsidP="006F3E5B">
      <w:pPr>
        <w:contextualSpacing/>
        <w:rPr>
          <w:rFonts w:asciiTheme="minorHAnsi" w:hAnsiTheme="minorHAnsi" w:cs="Arial"/>
          <w:b/>
          <w:sz w:val="22"/>
          <w:szCs w:val="22"/>
        </w:rPr>
      </w:pPr>
    </w:p>
    <w:p w14:paraId="36022322" w14:textId="77777777" w:rsidR="00AA3CAE" w:rsidRPr="00C230F1" w:rsidRDefault="00AA3CAE" w:rsidP="006F3E5B">
      <w:pPr>
        <w:contextualSpacing/>
        <w:rPr>
          <w:rFonts w:asciiTheme="minorHAnsi" w:hAnsiTheme="minorHAnsi" w:cs="Arial"/>
          <w:b/>
          <w:sz w:val="22"/>
          <w:szCs w:val="22"/>
        </w:rPr>
      </w:pPr>
      <w:r w:rsidRPr="00C230F1">
        <w:rPr>
          <w:rFonts w:asciiTheme="minorHAnsi" w:hAnsiTheme="minorHAnsi" w:cs="Arial"/>
          <w:b/>
          <w:sz w:val="22"/>
          <w:szCs w:val="22"/>
        </w:rPr>
        <w:t>The Spine Journal Outstanding Paper Award for Medical and Interventional Science</w:t>
      </w:r>
    </w:p>
    <w:p w14:paraId="0B0A9C88" w14:textId="77777777" w:rsidR="00AA3CAE" w:rsidRPr="00C230F1" w:rsidRDefault="00AA3CAE" w:rsidP="006F3E5B">
      <w:pPr>
        <w:contextualSpacing/>
        <w:rPr>
          <w:rFonts w:asciiTheme="minorHAnsi" w:hAnsiTheme="minorHAnsi" w:cs="Arial"/>
          <w:sz w:val="22"/>
          <w:szCs w:val="22"/>
        </w:rPr>
      </w:pPr>
      <w:r w:rsidRPr="00C230F1">
        <w:rPr>
          <w:rFonts w:asciiTheme="minorHAnsi" w:hAnsiTheme="minorHAnsi" w:cs="Arial"/>
          <w:sz w:val="22"/>
          <w:szCs w:val="22"/>
        </w:rPr>
        <w:t>2013</w:t>
      </w:r>
    </w:p>
    <w:p w14:paraId="3123C454" w14:textId="77777777" w:rsidR="00AA3CAE" w:rsidRPr="00C230F1" w:rsidRDefault="00AA3CAE" w:rsidP="006F3E5B">
      <w:pPr>
        <w:contextualSpacing/>
        <w:rPr>
          <w:rFonts w:asciiTheme="minorHAnsi" w:hAnsiTheme="minorHAnsi" w:cs="Arial"/>
          <w:b/>
          <w:sz w:val="22"/>
          <w:szCs w:val="22"/>
        </w:rPr>
      </w:pPr>
    </w:p>
    <w:p w14:paraId="2321E680" w14:textId="78E20343" w:rsidR="008B2375" w:rsidRPr="00C230F1" w:rsidRDefault="008B2375" w:rsidP="006F3E5B">
      <w:pPr>
        <w:contextualSpacing/>
        <w:rPr>
          <w:rFonts w:asciiTheme="minorHAnsi" w:hAnsiTheme="minorHAnsi" w:cs="Arial"/>
          <w:b/>
          <w:sz w:val="22"/>
          <w:szCs w:val="22"/>
        </w:rPr>
      </w:pPr>
      <w:r w:rsidRPr="00C230F1">
        <w:rPr>
          <w:rFonts w:asciiTheme="minorHAnsi" w:hAnsiTheme="minorHAnsi" w:cs="Arial"/>
          <w:b/>
          <w:sz w:val="22"/>
          <w:szCs w:val="22"/>
        </w:rPr>
        <w:t xml:space="preserve">North American Spine Society Annual Meeting Best Paper Award </w:t>
      </w:r>
    </w:p>
    <w:p w14:paraId="66947CDD" w14:textId="08E29E5D" w:rsidR="008B2375" w:rsidRPr="00C230F1" w:rsidRDefault="008B2375" w:rsidP="006F3E5B">
      <w:pPr>
        <w:contextualSpacing/>
        <w:rPr>
          <w:rFonts w:asciiTheme="minorHAnsi" w:hAnsiTheme="minorHAnsi" w:cs="Arial"/>
          <w:sz w:val="22"/>
          <w:szCs w:val="22"/>
        </w:rPr>
      </w:pPr>
      <w:r w:rsidRPr="00C230F1">
        <w:rPr>
          <w:rFonts w:asciiTheme="minorHAnsi" w:hAnsiTheme="minorHAnsi" w:cs="Arial"/>
          <w:sz w:val="22"/>
          <w:szCs w:val="22"/>
        </w:rPr>
        <w:t>2013</w:t>
      </w:r>
    </w:p>
    <w:p w14:paraId="7BE12F5B" w14:textId="77777777" w:rsidR="008B2375" w:rsidRPr="00C230F1" w:rsidRDefault="008B2375" w:rsidP="006F3E5B">
      <w:pPr>
        <w:contextualSpacing/>
        <w:rPr>
          <w:rFonts w:asciiTheme="minorHAnsi" w:hAnsiTheme="minorHAnsi" w:cs="Arial"/>
          <w:b/>
          <w:sz w:val="22"/>
          <w:szCs w:val="22"/>
        </w:rPr>
      </w:pPr>
    </w:p>
    <w:p w14:paraId="442FA9D3" w14:textId="77777777" w:rsidR="008A0F01" w:rsidRPr="00C230F1" w:rsidRDefault="008A0F01" w:rsidP="006F3E5B">
      <w:pPr>
        <w:contextualSpacing/>
        <w:rPr>
          <w:rFonts w:asciiTheme="minorHAnsi" w:hAnsiTheme="minorHAnsi" w:cs="Arial"/>
          <w:b/>
          <w:sz w:val="22"/>
          <w:szCs w:val="22"/>
        </w:rPr>
      </w:pPr>
      <w:r w:rsidRPr="00C230F1">
        <w:rPr>
          <w:rFonts w:asciiTheme="minorHAnsi" w:hAnsiTheme="minorHAnsi" w:cs="Arial"/>
          <w:b/>
          <w:sz w:val="22"/>
          <w:szCs w:val="22"/>
        </w:rPr>
        <w:t>Medtronic Best Poster Award, International Society for the Study of the Lumbar Spine</w:t>
      </w:r>
    </w:p>
    <w:p w14:paraId="7392DF49" w14:textId="77777777" w:rsidR="008A0F01" w:rsidRPr="00C230F1" w:rsidRDefault="008A0F01" w:rsidP="006F3E5B">
      <w:pPr>
        <w:contextualSpacing/>
        <w:rPr>
          <w:rFonts w:asciiTheme="minorHAnsi" w:hAnsiTheme="minorHAnsi" w:cs="Arial"/>
          <w:sz w:val="22"/>
          <w:szCs w:val="22"/>
        </w:rPr>
      </w:pPr>
      <w:r w:rsidRPr="00C230F1">
        <w:rPr>
          <w:rFonts w:asciiTheme="minorHAnsi" w:hAnsiTheme="minorHAnsi" w:cs="Arial"/>
          <w:sz w:val="22"/>
          <w:szCs w:val="22"/>
        </w:rPr>
        <w:t>2012</w:t>
      </w:r>
    </w:p>
    <w:p w14:paraId="648CF957" w14:textId="77777777" w:rsidR="008A0F01" w:rsidRPr="00C230F1" w:rsidRDefault="008A0F01" w:rsidP="008A0F01">
      <w:pPr>
        <w:contextualSpacing/>
        <w:rPr>
          <w:rFonts w:asciiTheme="minorHAnsi" w:hAnsiTheme="minorHAnsi"/>
          <w:b/>
          <w:sz w:val="22"/>
          <w:szCs w:val="22"/>
        </w:rPr>
      </w:pPr>
    </w:p>
    <w:p w14:paraId="0F466855" w14:textId="77777777" w:rsidR="008A0F01" w:rsidRPr="00C230F1" w:rsidRDefault="008A0F01" w:rsidP="008A0F01">
      <w:pPr>
        <w:contextualSpacing/>
        <w:rPr>
          <w:rFonts w:asciiTheme="minorHAnsi" w:hAnsiTheme="minorHAnsi"/>
          <w:b/>
          <w:sz w:val="22"/>
          <w:szCs w:val="22"/>
        </w:rPr>
      </w:pPr>
      <w:r w:rsidRPr="00C230F1">
        <w:rPr>
          <w:rFonts w:asciiTheme="minorHAnsi" w:hAnsiTheme="minorHAnsi"/>
          <w:b/>
          <w:sz w:val="22"/>
          <w:szCs w:val="22"/>
        </w:rPr>
        <w:t>Best Paper in Musculoskeletal Medicine, Annual Meeting of the American Academy of Physical Medicine and Rehabilitation</w:t>
      </w:r>
    </w:p>
    <w:p w14:paraId="4CB9D934" w14:textId="5C1973E2" w:rsidR="008A0F01" w:rsidRPr="00E9328B" w:rsidRDefault="008A0F01" w:rsidP="00E9328B">
      <w:pPr>
        <w:contextualSpacing/>
        <w:rPr>
          <w:rFonts w:asciiTheme="minorHAnsi" w:hAnsiTheme="minorHAnsi" w:cs="Arial"/>
          <w:sz w:val="22"/>
          <w:szCs w:val="22"/>
        </w:rPr>
      </w:pPr>
      <w:r w:rsidRPr="00C230F1">
        <w:rPr>
          <w:rFonts w:asciiTheme="minorHAnsi" w:hAnsiTheme="minorHAnsi"/>
          <w:sz w:val="22"/>
          <w:szCs w:val="22"/>
        </w:rPr>
        <w:t>2010</w:t>
      </w:r>
    </w:p>
    <w:p w14:paraId="481BFFBD" w14:textId="77777777" w:rsidR="00C63865" w:rsidRDefault="00C63865" w:rsidP="006F3E5B">
      <w:pPr>
        <w:contextualSpacing/>
        <w:rPr>
          <w:rFonts w:asciiTheme="minorHAnsi" w:hAnsiTheme="minorHAnsi" w:cs="Arial"/>
          <w:b/>
          <w:sz w:val="22"/>
          <w:szCs w:val="22"/>
        </w:rPr>
      </w:pPr>
    </w:p>
    <w:p w14:paraId="10CE70D1" w14:textId="77777777" w:rsidR="008A0F01" w:rsidRPr="00C230F1" w:rsidRDefault="008A0F01" w:rsidP="006F3E5B">
      <w:pPr>
        <w:contextualSpacing/>
        <w:rPr>
          <w:rFonts w:asciiTheme="minorHAnsi" w:hAnsiTheme="minorHAnsi" w:cs="Arial"/>
          <w:b/>
          <w:sz w:val="22"/>
          <w:szCs w:val="22"/>
        </w:rPr>
      </w:pPr>
      <w:r w:rsidRPr="00C230F1">
        <w:rPr>
          <w:rFonts w:asciiTheme="minorHAnsi" w:hAnsiTheme="minorHAnsi" w:cs="Arial"/>
          <w:b/>
          <w:sz w:val="22"/>
          <w:szCs w:val="22"/>
        </w:rPr>
        <w:t>Effective Team Award, Mount Royal University</w:t>
      </w:r>
    </w:p>
    <w:p w14:paraId="5ACABBFE" w14:textId="77777777" w:rsidR="008A0F01" w:rsidRPr="00C230F1" w:rsidRDefault="008A0F01" w:rsidP="006F3E5B">
      <w:pPr>
        <w:contextualSpacing/>
        <w:rPr>
          <w:rFonts w:asciiTheme="minorHAnsi" w:hAnsiTheme="minorHAnsi" w:cs="Arial"/>
          <w:sz w:val="22"/>
          <w:szCs w:val="22"/>
        </w:rPr>
      </w:pPr>
      <w:r w:rsidRPr="00C230F1">
        <w:rPr>
          <w:rFonts w:asciiTheme="minorHAnsi" w:hAnsiTheme="minorHAnsi" w:cs="Arial"/>
          <w:sz w:val="22"/>
          <w:szCs w:val="22"/>
        </w:rPr>
        <w:t>2012</w:t>
      </w:r>
    </w:p>
    <w:p w14:paraId="577F962B" w14:textId="77777777" w:rsidR="00E9328B" w:rsidRPr="00C230F1" w:rsidRDefault="00E9328B" w:rsidP="00CD3130">
      <w:pPr>
        <w:widowControl w:val="0"/>
        <w:contextualSpacing/>
        <w:rPr>
          <w:rFonts w:asciiTheme="minorHAnsi" w:hAnsiTheme="minorHAnsi" w:cs="Arial"/>
          <w:sz w:val="22"/>
          <w:szCs w:val="22"/>
        </w:rPr>
      </w:pPr>
    </w:p>
    <w:p w14:paraId="09F76C20" w14:textId="3E49FEF3" w:rsidR="003D09C0" w:rsidRPr="00C230F1" w:rsidRDefault="003D09C0" w:rsidP="00CD3130">
      <w:pPr>
        <w:widowControl w:val="0"/>
        <w:contextualSpacing/>
        <w:rPr>
          <w:rFonts w:asciiTheme="minorHAnsi" w:hAnsiTheme="minorHAnsi" w:cs="Arial"/>
          <w:b/>
          <w:sz w:val="22"/>
          <w:szCs w:val="22"/>
        </w:rPr>
      </w:pPr>
      <w:r w:rsidRPr="00C230F1">
        <w:rPr>
          <w:rFonts w:asciiTheme="minorHAnsi" w:hAnsiTheme="minorHAnsi" w:cs="Arial"/>
          <w:b/>
          <w:sz w:val="22"/>
          <w:szCs w:val="22"/>
        </w:rPr>
        <w:t>Canadian Institutes for Health Research (CIHR) Summer Program in Aging</w:t>
      </w:r>
      <w:r w:rsidR="001E2499" w:rsidRPr="00C230F1">
        <w:rPr>
          <w:rFonts w:asciiTheme="minorHAnsi" w:hAnsiTheme="minorHAnsi" w:cs="Arial"/>
          <w:b/>
          <w:sz w:val="22"/>
          <w:szCs w:val="22"/>
        </w:rPr>
        <w:t xml:space="preserve"> Invited Attendee</w:t>
      </w:r>
    </w:p>
    <w:p w14:paraId="73FBD074" w14:textId="77777777" w:rsidR="003D09C0" w:rsidRPr="00C230F1" w:rsidRDefault="003D09C0" w:rsidP="00CD3130">
      <w:pPr>
        <w:widowControl w:val="0"/>
        <w:contextualSpacing/>
        <w:rPr>
          <w:rFonts w:asciiTheme="minorHAnsi" w:hAnsiTheme="minorHAnsi" w:cs="Arial"/>
          <w:sz w:val="22"/>
          <w:szCs w:val="22"/>
        </w:rPr>
      </w:pPr>
      <w:r w:rsidRPr="00C230F1">
        <w:rPr>
          <w:rFonts w:asciiTheme="minorHAnsi" w:hAnsiTheme="minorHAnsi" w:cs="Arial"/>
          <w:sz w:val="22"/>
          <w:szCs w:val="22"/>
        </w:rPr>
        <w:t>2007</w:t>
      </w:r>
    </w:p>
    <w:p w14:paraId="1E78E143" w14:textId="77777777" w:rsidR="003D09C0" w:rsidRPr="00C230F1" w:rsidRDefault="003D09C0" w:rsidP="00CD3130">
      <w:pPr>
        <w:widowControl w:val="0"/>
        <w:contextualSpacing/>
        <w:rPr>
          <w:rFonts w:asciiTheme="minorHAnsi" w:hAnsiTheme="minorHAnsi" w:cs="Arial"/>
          <w:sz w:val="22"/>
          <w:szCs w:val="22"/>
        </w:rPr>
      </w:pPr>
    </w:p>
    <w:p w14:paraId="1E668934" w14:textId="77777777" w:rsidR="00CD3130" w:rsidRPr="00C230F1" w:rsidRDefault="00CD3130" w:rsidP="00CD3130">
      <w:pPr>
        <w:pBdr>
          <w:bottom w:val="single" w:sz="12" w:space="1" w:color="auto"/>
        </w:pBdr>
        <w:contextualSpacing/>
        <w:rPr>
          <w:rFonts w:asciiTheme="minorHAnsi" w:hAnsiTheme="minorHAnsi" w:cs="Arial"/>
          <w:b/>
          <w:sz w:val="22"/>
          <w:szCs w:val="22"/>
        </w:rPr>
      </w:pPr>
      <w:r w:rsidRPr="00C230F1">
        <w:rPr>
          <w:rFonts w:asciiTheme="minorHAnsi" w:hAnsiTheme="minorHAnsi" w:cs="Arial"/>
          <w:b/>
          <w:sz w:val="22"/>
          <w:szCs w:val="22"/>
        </w:rPr>
        <w:t>Award of Excellence for Teaching in Kinesiology</w:t>
      </w:r>
    </w:p>
    <w:p w14:paraId="5EAA5CC4" w14:textId="77777777" w:rsidR="00CD3130" w:rsidRPr="00C230F1" w:rsidRDefault="00CD3130" w:rsidP="00CD3130">
      <w:pPr>
        <w:pBdr>
          <w:bottom w:val="single" w:sz="12" w:space="1" w:color="auto"/>
        </w:pBdr>
        <w:contextualSpacing/>
        <w:rPr>
          <w:rFonts w:asciiTheme="minorHAnsi" w:hAnsiTheme="minorHAnsi" w:cs="Arial"/>
          <w:sz w:val="22"/>
          <w:szCs w:val="22"/>
        </w:rPr>
      </w:pPr>
      <w:r w:rsidRPr="00C230F1">
        <w:rPr>
          <w:rFonts w:asciiTheme="minorHAnsi" w:hAnsiTheme="minorHAnsi" w:cs="Arial"/>
          <w:sz w:val="22"/>
          <w:szCs w:val="22"/>
        </w:rPr>
        <w:t>University of Western Ontario</w:t>
      </w:r>
      <w:r w:rsidRPr="00C230F1">
        <w:rPr>
          <w:rFonts w:asciiTheme="minorHAnsi" w:hAnsiTheme="minorHAnsi" w:cs="Arial"/>
          <w:sz w:val="22"/>
          <w:szCs w:val="22"/>
        </w:rPr>
        <w:tab/>
      </w:r>
    </w:p>
    <w:p w14:paraId="7DA0109C" w14:textId="51DED41A" w:rsidR="00CD3130" w:rsidRDefault="00CD3130" w:rsidP="00CD3130">
      <w:pPr>
        <w:pBdr>
          <w:bottom w:val="single" w:sz="12" w:space="1" w:color="auto"/>
        </w:pBdr>
        <w:contextualSpacing/>
        <w:rPr>
          <w:rFonts w:asciiTheme="minorHAnsi" w:hAnsiTheme="minorHAnsi" w:cs="Arial"/>
          <w:sz w:val="22"/>
          <w:szCs w:val="22"/>
        </w:rPr>
      </w:pPr>
      <w:r w:rsidRPr="00C230F1">
        <w:rPr>
          <w:rFonts w:asciiTheme="minorHAnsi" w:hAnsiTheme="minorHAnsi" w:cs="Arial"/>
          <w:sz w:val="22"/>
          <w:szCs w:val="22"/>
        </w:rPr>
        <w:t>2001-2002</w:t>
      </w:r>
    </w:p>
    <w:p w14:paraId="6C7BB87E" w14:textId="77777777" w:rsidR="00B15887" w:rsidRPr="00C230F1" w:rsidRDefault="00B15887" w:rsidP="00CD3130">
      <w:pPr>
        <w:pBdr>
          <w:bottom w:val="single" w:sz="12" w:space="1" w:color="auto"/>
        </w:pBdr>
        <w:contextualSpacing/>
        <w:rPr>
          <w:rFonts w:asciiTheme="minorHAnsi" w:hAnsiTheme="minorHAnsi" w:cs="Arial"/>
          <w:sz w:val="22"/>
          <w:szCs w:val="22"/>
        </w:rPr>
      </w:pPr>
    </w:p>
    <w:p w14:paraId="1F0B7066" w14:textId="7E336581" w:rsidR="00335B91" w:rsidRDefault="00335B91" w:rsidP="006F3E5B">
      <w:pPr>
        <w:contextualSpacing/>
        <w:rPr>
          <w:rFonts w:asciiTheme="minorHAnsi" w:hAnsiTheme="minorHAnsi" w:cs="Arial"/>
          <w:b/>
          <w:sz w:val="22"/>
          <w:szCs w:val="22"/>
        </w:rPr>
      </w:pPr>
      <w:r>
        <w:rPr>
          <w:rFonts w:asciiTheme="minorHAnsi" w:hAnsiTheme="minorHAnsi" w:cs="Arial"/>
          <w:b/>
          <w:sz w:val="22"/>
          <w:szCs w:val="22"/>
        </w:rPr>
        <w:t>FELLOWSHIP AWARDS</w:t>
      </w:r>
    </w:p>
    <w:p w14:paraId="482002E8" w14:textId="77777777" w:rsidR="00335B91" w:rsidRDefault="00335B91" w:rsidP="006F3E5B">
      <w:pPr>
        <w:contextualSpacing/>
        <w:rPr>
          <w:rFonts w:asciiTheme="minorHAnsi" w:hAnsiTheme="minorHAnsi" w:cs="Arial"/>
          <w:b/>
          <w:sz w:val="22"/>
          <w:szCs w:val="22"/>
        </w:rPr>
      </w:pPr>
    </w:p>
    <w:p w14:paraId="11C6D430" w14:textId="77777777" w:rsidR="00E05CC8" w:rsidRPr="00C230F1" w:rsidRDefault="00E05CC8" w:rsidP="006F3E5B">
      <w:pPr>
        <w:contextualSpacing/>
        <w:rPr>
          <w:rFonts w:asciiTheme="minorHAnsi" w:hAnsiTheme="minorHAnsi" w:cs="Arial"/>
          <w:sz w:val="22"/>
          <w:szCs w:val="22"/>
        </w:rPr>
      </w:pPr>
      <w:r w:rsidRPr="00C230F1">
        <w:rPr>
          <w:rFonts w:asciiTheme="minorHAnsi" w:hAnsiTheme="minorHAnsi" w:cs="Arial"/>
          <w:b/>
          <w:sz w:val="22"/>
          <w:szCs w:val="22"/>
        </w:rPr>
        <w:t>Postdoctoral Research Fellowship</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00A43D1D" w:rsidRPr="00C230F1">
        <w:rPr>
          <w:rFonts w:asciiTheme="minorHAnsi" w:hAnsiTheme="minorHAnsi" w:cs="Arial"/>
          <w:b/>
          <w:sz w:val="22"/>
          <w:szCs w:val="22"/>
        </w:rPr>
        <w:tab/>
      </w:r>
      <w:r w:rsidRPr="00C230F1">
        <w:rPr>
          <w:rFonts w:asciiTheme="minorHAnsi" w:hAnsiTheme="minorHAnsi" w:cs="Arial"/>
          <w:sz w:val="22"/>
          <w:szCs w:val="22"/>
        </w:rPr>
        <w:t>$40,000/year</w:t>
      </w:r>
    </w:p>
    <w:p w14:paraId="13C6E62E" w14:textId="77777777" w:rsidR="00E05CC8" w:rsidRPr="00C230F1" w:rsidRDefault="00E05CC8" w:rsidP="006F3E5B">
      <w:pPr>
        <w:contextualSpacing/>
        <w:rPr>
          <w:rFonts w:asciiTheme="minorHAnsi" w:hAnsiTheme="minorHAnsi" w:cs="Arial"/>
          <w:sz w:val="22"/>
          <w:szCs w:val="22"/>
        </w:rPr>
      </w:pPr>
      <w:r w:rsidRPr="00C230F1">
        <w:rPr>
          <w:rFonts w:asciiTheme="minorHAnsi" w:hAnsiTheme="minorHAnsi" w:cs="Arial"/>
          <w:sz w:val="22"/>
          <w:szCs w:val="22"/>
        </w:rPr>
        <w:t>University of Michigan</w:t>
      </w:r>
    </w:p>
    <w:p w14:paraId="50793F66" w14:textId="77777777" w:rsidR="00E22308" w:rsidRPr="00C230F1" w:rsidRDefault="00E22308" w:rsidP="006F3E5B">
      <w:pPr>
        <w:contextualSpacing/>
        <w:rPr>
          <w:rFonts w:asciiTheme="minorHAnsi" w:hAnsiTheme="minorHAnsi" w:cs="Arial"/>
          <w:sz w:val="22"/>
          <w:szCs w:val="22"/>
        </w:rPr>
      </w:pPr>
      <w:r w:rsidRPr="00C230F1">
        <w:rPr>
          <w:rFonts w:asciiTheme="minorHAnsi" w:hAnsiTheme="minorHAnsi" w:cs="Arial"/>
          <w:sz w:val="22"/>
          <w:szCs w:val="22"/>
        </w:rPr>
        <w:t>Department of Physical Medicine and Rehabilitation</w:t>
      </w:r>
    </w:p>
    <w:p w14:paraId="56821597" w14:textId="77777777" w:rsidR="00E05CC8" w:rsidRPr="00C230F1" w:rsidRDefault="00E05CC8" w:rsidP="006F3E5B">
      <w:pPr>
        <w:contextualSpacing/>
        <w:rPr>
          <w:rFonts w:asciiTheme="minorHAnsi" w:hAnsiTheme="minorHAnsi" w:cs="Arial"/>
          <w:sz w:val="22"/>
          <w:szCs w:val="22"/>
        </w:rPr>
      </w:pPr>
      <w:r w:rsidRPr="00C230F1">
        <w:rPr>
          <w:rFonts w:asciiTheme="minorHAnsi" w:hAnsiTheme="minorHAnsi" w:cs="Arial"/>
          <w:sz w:val="22"/>
          <w:szCs w:val="22"/>
        </w:rPr>
        <w:t>2008-2009</w:t>
      </w:r>
    </w:p>
    <w:p w14:paraId="578328CE" w14:textId="77777777" w:rsidR="00E05CC8" w:rsidRPr="00C230F1" w:rsidRDefault="00E05CC8" w:rsidP="006F3E5B">
      <w:pPr>
        <w:contextualSpacing/>
        <w:rPr>
          <w:rFonts w:asciiTheme="minorHAnsi" w:hAnsiTheme="minorHAnsi" w:cs="Arial"/>
          <w:sz w:val="22"/>
          <w:szCs w:val="22"/>
        </w:rPr>
      </w:pPr>
    </w:p>
    <w:p w14:paraId="5DC156B4" w14:textId="77777777" w:rsidR="00D30C8D" w:rsidRPr="00C230F1" w:rsidRDefault="006E2F7D" w:rsidP="006F3E5B">
      <w:pPr>
        <w:contextualSpacing/>
        <w:rPr>
          <w:rFonts w:asciiTheme="minorHAnsi" w:hAnsiTheme="minorHAnsi" w:cs="Arial"/>
          <w:sz w:val="22"/>
          <w:szCs w:val="22"/>
        </w:rPr>
      </w:pPr>
      <w:r w:rsidRPr="00C230F1">
        <w:rPr>
          <w:rFonts w:asciiTheme="minorHAnsi" w:hAnsiTheme="minorHAnsi" w:cs="Arial"/>
          <w:b/>
          <w:sz w:val="22"/>
          <w:szCs w:val="22"/>
        </w:rPr>
        <w:t xml:space="preserve">AHFMR </w:t>
      </w:r>
      <w:r w:rsidR="00E65A5C" w:rsidRPr="00C230F1">
        <w:rPr>
          <w:rFonts w:asciiTheme="minorHAnsi" w:hAnsiTheme="minorHAnsi" w:cs="Arial"/>
          <w:b/>
          <w:sz w:val="22"/>
          <w:szCs w:val="22"/>
        </w:rPr>
        <w:t>Docto</w:t>
      </w:r>
      <w:r w:rsidR="006A7630" w:rsidRPr="00C230F1">
        <w:rPr>
          <w:rFonts w:asciiTheme="minorHAnsi" w:hAnsiTheme="minorHAnsi" w:cs="Arial"/>
          <w:b/>
          <w:sz w:val="22"/>
          <w:szCs w:val="22"/>
        </w:rPr>
        <w:t xml:space="preserve">ral Health </w:t>
      </w:r>
      <w:r w:rsidR="00E65A5C" w:rsidRPr="00C230F1">
        <w:rPr>
          <w:rFonts w:asciiTheme="minorHAnsi" w:hAnsiTheme="minorHAnsi" w:cs="Arial"/>
          <w:b/>
          <w:sz w:val="22"/>
          <w:szCs w:val="22"/>
        </w:rPr>
        <w:t>Re</w:t>
      </w:r>
      <w:r w:rsidR="00E607E1" w:rsidRPr="00C230F1">
        <w:rPr>
          <w:rFonts w:asciiTheme="minorHAnsi" w:hAnsiTheme="minorHAnsi" w:cs="Arial"/>
          <w:b/>
          <w:sz w:val="22"/>
          <w:szCs w:val="22"/>
        </w:rPr>
        <w:t>search Fellowship</w:t>
      </w:r>
      <w:r w:rsidR="006A7630" w:rsidRPr="00C230F1">
        <w:rPr>
          <w:rFonts w:asciiTheme="minorHAnsi" w:hAnsiTheme="minorHAnsi" w:cs="Arial"/>
          <w:b/>
          <w:sz w:val="22"/>
          <w:szCs w:val="22"/>
        </w:rPr>
        <w:tab/>
      </w:r>
      <w:r w:rsidR="006A7630" w:rsidRPr="00C230F1">
        <w:rPr>
          <w:rFonts w:asciiTheme="minorHAnsi" w:hAnsiTheme="minorHAnsi" w:cs="Arial"/>
          <w:b/>
          <w:sz w:val="22"/>
          <w:szCs w:val="22"/>
        </w:rPr>
        <w:tab/>
      </w:r>
      <w:r w:rsidR="006A7630" w:rsidRPr="00C230F1">
        <w:rPr>
          <w:rFonts w:asciiTheme="minorHAnsi" w:hAnsiTheme="minorHAnsi" w:cs="Arial"/>
          <w:b/>
          <w:sz w:val="22"/>
          <w:szCs w:val="22"/>
        </w:rPr>
        <w:tab/>
      </w:r>
      <w:r w:rsidR="00D30C8D" w:rsidRPr="00C230F1">
        <w:rPr>
          <w:rFonts w:asciiTheme="minorHAnsi" w:hAnsiTheme="minorHAnsi" w:cs="Arial"/>
          <w:b/>
          <w:sz w:val="22"/>
          <w:szCs w:val="22"/>
        </w:rPr>
        <w:tab/>
      </w:r>
      <w:r w:rsidR="009908EB" w:rsidRPr="00C230F1">
        <w:rPr>
          <w:rFonts w:asciiTheme="minorHAnsi" w:hAnsiTheme="minorHAnsi" w:cs="Arial"/>
          <w:b/>
          <w:sz w:val="22"/>
          <w:szCs w:val="22"/>
        </w:rPr>
        <w:tab/>
      </w:r>
      <w:r w:rsidR="00D30C8D" w:rsidRPr="00C230F1">
        <w:rPr>
          <w:rFonts w:asciiTheme="minorHAnsi" w:hAnsiTheme="minorHAnsi" w:cs="Arial"/>
          <w:sz w:val="22"/>
          <w:szCs w:val="22"/>
        </w:rPr>
        <w:t>$21,500/year</w:t>
      </w:r>
      <w:r w:rsidR="006A7630" w:rsidRPr="00C230F1">
        <w:rPr>
          <w:rFonts w:asciiTheme="minorHAnsi" w:hAnsiTheme="minorHAnsi" w:cs="Arial"/>
          <w:sz w:val="22"/>
          <w:szCs w:val="22"/>
        </w:rPr>
        <w:tab/>
      </w:r>
    </w:p>
    <w:p w14:paraId="5D28187F" w14:textId="77777777" w:rsidR="006A7630" w:rsidRPr="00C230F1" w:rsidRDefault="006A7630" w:rsidP="006F3E5B">
      <w:pPr>
        <w:contextualSpacing/>
        <w:rPr>
          <w:rFonts w:asciiTheme="minorHAnsi" w:hAnsiTheme="minorHAnsi" w:cs="Arial"/>
          <w:sz w:val="22"/>
          <w:szCs w:val="22"/>
        </w:rPr>
      </w:pPr>
      <w:r w:rsidRPr="00C230F1">
        <w:rPr>
          <w:rFonts w:asciiTheme="minorHAnsi" w:hAnsiTheme="minorHAnsi" w:cs="Arial"/>
          <w:sz w:val="22"/>
          <w:szCs w:val="22"/>
        </w:rPr>
        <w:t>Alberta Heritage Foundation for Medical Research</w:t>
      </w:r>
    </w:p>
    <w:p w14:paraId="6640A98F" w14:textId="77777777" w:rsidR="00D30C8D" w:rsidRPr="00C230F1" w:rsidRDefault="00D30C8D" w:rsidP="006F3E5B">
      <w:pPr>
        <w:contextualSpacing/>
        <w:rPr>
          <w:rFonts w:asciiTheme="minorHAnsi" w:hAnsiTheme="minorHAnsi" w:cs="Arial"/>
          <w:sz w:val="22"/>
          <w:szCs w:val="22"/>
        </w:rPr>
      </w:pPr>
      <w:r w:rsidRPr="00C230F1">
        <w:rPr>
          <w:rFonts w:asciiTheme="minorHAnsi" w:hAnsiTheme="minorHAnsi" w:cs="Arial"/>
          <w:sz w:val="22"/>
          <w:szCs w:val="22"/>
        </w:rPr>
        <w:t>2007-2008</w:t>
      </w:r>
    </w:p>
    <w:p w14:paraId="59B5C297" w14:textId="77777777" w:rsidR="00D30C8D" w:rsidRPr="00C230F1" w:rsidRDefault="00D30C8D" w:rsidP="006F3E5B">
      <w:pPr>
        <w:contextualSpacing/>
        <w:rPr>
          <w:rFonts w:asciiTheme="minorHAnsi" w:hAnsiTheme="minorHAnsi" w:cs="Arial"/>
          <w:b/>
          <w:sz w:val="22"/>
          <w:szCs w:val="22"/>
        </w:rPr>
      </w:pPr>
    </w:p>
    <w:p w14:paraId="2CF70D6C" w14:textId="77777777" w:rsidR="00630130" w:rsidRPr="00C230F1" w:rsidRDefault="00630130" w:rsidP="006F3E5B">
      <w:pPr>
        <w:contextualSpacing/>
        <w:rPr>
          <w:rFonts w:asciiTheme="minorHAnsi" w:hAnsiTheme="minorHAnsi" w:cs="Arial"/>
          <w:sz w:val="22"/>
          <w:szCs w:val="22"/>
        </w:rPr>
      </w:pPr>
      <w:r w:rsidRPr="00C230F1">
        <w:rPr>
          <w:rFonts w:asciiTheme="minorHAnsi" w:hAnsiTheme="minorHAnsi" w:cs="Arial"/>
          <w:b/>
          <w:sz w:val="22"/>
          <w:szCs w:val="22"/>
        </w:rPr>
        <w:t xml:space="preserve">Strategic Training Fellow Top-Up Scholarship </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009908EB" w:rsidRPr="00C230F1">
        <w:rPr>
          <w:rFonts w:asciiTheme="minorHAnsi" w:hAnsiTheme="minorHAnsi" w:cs="Arial"/>
          <w:b/>
          <w:sz w:val="22"/>
          <w:szCs w:val="22"/>
        </w:rPr>
        <w:tab/>
      </w:r>
      <w:r w:rsidR="00D30C8D" w:rsidRPr="00C230F1">
        <w:rPr>
          <w:rFonts w:asciiTheme="minorHAnsi" w:hAnsiTheme="minorHAnsi" w:cs="Arial"/>
          <w:sz w:val="22"/>
          <w:szCs w:val="22"/>
        </w:rPr>
        <w:t>$6000</w:t>
      </w:r>
    </w:p>
    <w:p w14:paraId="1CCAB7A9" w14:textId="77777777" w:rsidR="00630130" w:rsidRPr="00C230F1" w:rsidRDefault="00630130" w:rsidP="006F3E5B">
      <w:pPr>
        <w:contextualSpacing/>
        <w:rPr>
          <w:rFonts w:asciiTheme="minorHAnsi" w:hAnsiTheme="minorHAnsi" w:cs="Arial"/>
          <w:sz w:val="22"/>
          <w:szCs w:val="22"/>
        </w:rPr>
      </w:pPr>
      <w:r w:rsidRPr="00C230F1">
        <w:rPr>
          <w:rFonts w:asciiTheme="minorHAnsi" w:hAnsiTheme="minorHAnsi" w:cs="Arial"/>
          <w:sz w:val="22"/>
          <w:szCs w:val="22"/>
        </w:rPr>
        <w:t xml:space="preserve">Alberta CIHR Bone and Joint Health Training Program </w:t>
      </w:r>
      <w:r w:rsidRPr="00C230F1">
        <w:rPr>
          <w:rFonts w:asciiTheme="minorHAnsi" w:hAnsiTheme="minorHAnsi" w:cs="Arial"/>
          <w:sz w:val="22"/>
          <w:szCs w:val="22"/>
        </w:rPr>
        <w:tab/>
      </w:r>
    </w:p>
    <w:p w14:paraId="27F4968D" w14:textId="77777777" w:rsidR="00630130" w:rsidRPr="00C230F1" w:rsidRDefault="00D30C8D" w:rsidP="006F3E5B">
      <w:pPr>
        <w:contextualSpacing/>
        <w:rPr>
          <w:rFonts w:asciiTheme="minorHAnsi" w:hAnsiTheme="minorHAnsi" w:cs="Arial"/>
          <w:sz w:val="22"/>
          <w:szCs w:val="22"/>
        </w:rPr>
      </w:pPr>
      <w:r w:rsidRPr="00C230F1">
        <w:rPr>
          <w:rFonts w:asciiTheme="minorHAnsi" w:hAnsiTheme="minorHAnsi" w:cs="Arial"/>
          <w:sz w:val="22"/>
          <w:szCs w:val="22"/>
        </w:rPr>
        <w:t>2008</w:t>
      </w:r>
    </w:p>
    <w:p w14:paraId="6D4075FD" w14:textId="77777777" w:rsidR="00C91401" w:rsidRPr="00C230F1" w:rsidRDefault="00C91401" w:rsidP="006F3E5B">
      <w:pPr>
        <w:contextualSpacing/>
        <w:rPr>
          <w:rFonts w:asciiTheme="minorHAnsi" w:hAnsiTheme="minorHAnsi" w:cs="Arial"/>
          <w:sz w:val="22"/>
          <w:szCs w:val="22"/>
        </w:rPr>
      </w:pPr>
    </w:p>
    <w:p w14:paraId="5CFB51C9" w14:textId="77777777" w:rsidR="006A7630" w:rsidRPr="00C230F1" w:rsidRDefault="006E0E16" w:rsidP="006F3E5B">
      <w:pPr>
        <w:contextualSpacing/>
        <w:rPr>
          <w:rFonts w:asciiTheme="minorHAnsi" w:hAnsiTheme="minorHAnsi" w:cs="Arial"/>
          <w:b/>
          <w:sz w:val="22"/>
          <w:szCs w:val="22"/>
        </w:rPr>
      </w:pPr>
      <w:r w:rsidRPr="00C230F1">
        <w:rPr>
          <w:rFonts w:asciiTheme="minorHAnsi" w:hAnsiTheme="minorHAnsi" w:cs="Arial"/>
          <w:b/>
          <w:sz w:val="22"/>
          <w:szCs w:val="22"/>
        </w:rPr>
        <w:t xml:space="preserve">Doctoral </w:t>
      </w:r>
      <w:r w:rsidR="00E65A5C" w:rsidRPr="00C230F1">
        <w:rPr>
          <w:rFonts w:asciiTheme="minorHAnsi" w:hAnsiTheme="minorHAnsi" w:cs="Arial"/>
          <w:b/>
          <w:sz w:val="22"/>
          <w:szCs w:val="22"/>
        </w:rPr>
        <w:t xml:space="preserve">Queen Elizabeth II </w:t>
      </w:r>
      <w:r w:rsidRPr="00C230F1">
        <w:rPr>
          <w:rFonts w:asciiTheme="minorHAnsi" w:hAnsiTheme="minorHAnsi" w:cs="Arial"/>
          <w:b/>
          <w:sz w:val="22"/>
          <w:szCs w:val="22"/>
        </w:rPr>
        <w:t>Graduate Scholarshi</w:t>
      </w:r>
      <w:r w:rsidR="00666229" w:rsidRPr="00C230F1">
        <w:rPr>
          <w:rFonts w:asciiTheme="minorHAnsi" w:hAnsiTheme="minorHAnsi" w:cs="Arial"/>
          <w:b/>
          <w:sz w:val="22"/>
          <w:szCs w:val="22"/>
        </w:rPr>
        <w:t>p</w:t>
      </w:r>
      <w:r w:rsidR="006A7630" w:rsidRPr="00C230F1">
        <w:rPr>
          <w:rFonts w:asciiTheme="minorHAnsi" w:hAnsiTheme="minorHAnsi" w:cs="Arial"/>
          <w:b/>
          <w:sz w:val="22"/>
          <w:szCs w:val="22"/>
        </w:rPr>
        <w:tab/>
      </w:r>
      <w:r w:rsidR="006A7630" w:rsidRPr="00C230F1">
        <w:rPr>
          <w:rFonts w:asciiTheme="minorHAnsi" w:hAnsiTheme="minorHAnsi" w:cs="Arial"/>
          <w:b/>
          <w:sz w:val="22"/>
          <w:szCs w:val="22"/>
        </w:rPr>
        <w:tab/>
      </w:r>
      <w:r w:rsidRPr="00C230F1">
        <w:rPr>
          <w:rFonts w:asciiTheme="minorHAnsi" w:hAnsiTheme="minorHAnsi" w:cs="Arial"/>
          <w:b/>
          <w:sz w:val="22"/>
          <w:szCs w:val="22"/>
        </w:rPr>
        <w:tab/>
      </w:r>
      <w:r w:rsidR="00A43D1D" w:rsidRPr="00C230F1">
        <w:rPr>
          <w:rFonts w:asciiTheme="minorHAnsi" w:hAnsiTheme="minorHAnsi" w:cs="Arial"/>
          <w:b/>
          <w:sz w:val="22"/>
          <w:szCs w:val="22"/>
        </w:rPr>
        <w:tab/>
      </w:r>
      <w:r w:rsidR="00D30C8D" w:rsidRPr="00C230F1">
        <w:rPr>
          <w:rFonts w:asciiTheme="minorHAnsi" w:hAnsiTheme="minorHAnsi" w:cs="Arial"/>
          <w:sz w:val="22"/>
          <w:szCs w:val="22"/>
        </w:rPr>
        <w:t>$13,500</w:t>
      </w:r>
    </w:p>
    <w:p w14:paraId="307D74FF" w14:textId="77777777" w:rsidR="00E607E1" w:rsidRPr="00C230F1" w:rsidRDefault="00E65A5C" w:rsidP="006F3E5B">
      <w:pPr>
        <w:contextualSpacing/>
        <w:rPr>
          <w:rFonts w:asciiTheme="minorHAnsi" w:hAnsiTheme="minorHAnsi" w:cs="Arial"/>
          <w:sz w:val="22"/>
          <w:szCs w:val="22"/>
        </w:rPr>
      </w:pPr>
      <w:r w:rsidRPr="00C230F1">
        <w:rPr>
          <w:rFonts w:asciiTheme="minorHAnsi" w:hAnsiTheme="minorHAnsi" w:cs="Arial"/>
          <w:sz w:val="22"/>
          <w:szCs w:val="22"/>
        </w:rPr>
        <w:t xml:space="preserve">University of Alberta </w:t>
      </w:r>
    </w:p>
    <w:p w14:paraId="57FE2078" w14:textId="77777777" w:rsidR="00D30C8D" w:rsidRPr="00C230F1" w:rsidRDefault="00D30C8D" w:rsidP="006F3E5B">
      <w:pPr>
        <w:contextualSpacing/>
        <w:rPr>
          <w:rFonts w:asciiTheme="minorHAnsi" w:hAnsiTheme="minorHAnsi" w:cs="Arial"/>
          <w:sz w:val="22"/>
          <w:szCs w:val="22"/>
        </w:rPr>
      </w:pPr>
      <w:r w:rsidRPr="00C230F1">
        <w:rPr>
          <w:rFonts w:asciiTheme="minorHAnsi" w:hAnsiTheme="minorHAnsi" w:cs="Arial"/>
          <w:sz w:val="22"/>
          <w:szCs w:val="22"/>
        </w:rPr>
        <w:lastRenderedPageBreak/>
        <w:t>2007-2008</w:t>
      </w:r>
    </w:p>
    <w:p w14:paraId="4B308086" w14:textId="77777777" w:rsidR="00E65A5C" w:rsidRPr="00C230F1" w:rsidRDefault="00E65A5C" w:rsidP="006F3E5B">
      <w:pPr>
        <w:contextualSpacing/>
        <w:rPr>
          <w:rFonts w:asciiTheme="minorHAnsi" w:hAnsiTheme="minorHAnsi" w:cs="Arial"/>
          <w:i/>
          <w:sz w:val="22"/>
          <w:szCs w:val="22"/>
        </w:rPr>
      </w:pPr>
      <w:r w:rsidRPr="00C230F1">
        <w:rPr>
          <w:rFonts w:asciiTheme="minorHAnsi" w:hAnsiTheme="minorHAnsi" w:cs="Arial"/>
          <w:i/>
          <w:sz w:val="22"/>
          <w:szCs w:val="22"/>
        </w:rPr>
        <w:t>Declined due to AHFMR Fellowship</w:t>
      </w:r>
    </w:p>
    <w:p w14:paraId="1EBF61DC" w14:textId="77777777" w:rsidR="006A7630" w:rsidRPr="00C230F1" w:rsidRDefault="006A7630" w:rsidP="006F3E5B">
      <w:pPr>
        <w:contextualSpacing/>
        <w:rPr>
          <w:rFonts w:asciiTheme="minorHAnsi" w:hAnsiTheme="minorHAnsi" w:cs="Arial"/>
          <w:i/>
          <w:sz w:val="22"/>
          <w:szCs w:val="22"/>
        </w:rPr>
      </w:pPr>
    </w:p>
    <w:p w14:paraId="2F19EBD8" w14:textId="77777777" w:rsidR="00D30C8D" w:rsidRPr="00C230F1" w:rsidRDefault="006A7630" w:rsidP="006F3E5B">
      <w:pPr>
        <w:contextualSpacing/>
        <w:rPr>
          <w:rFonts w:asciiTheme="minorHAnsi" w:hAnsiTheme="minorHAnsi" w:cs="Arial"/>
          <w:sz w:val="22"/>
          <w:szCs w:val="22"/>
        </w:rPr>
      </w:pPr>
      <w:r w:rsidRPr="00C230F1">
        <w:rPr>
          <w:rFonts w:asciiTheme="minorHAnsi" w:hAnsiTheme="minorHAnsi" w:cs="Arial"/>
          <w:b/>
          <w:sz w:val="22"/>
          <w:szCs w:val="22"/>
        </w:rPr>
        <w:t>Strategic Training Fellow Scholarship</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006E0E16" w:rsidRPr="00C230F1">
        <w:rPr>
          <w:rFonts w:asciiTheme="minorHAnsi" w:hAnsiTheme="minorHAnsi" w:cs="Arial"/>
          <w:b/>
          <w:sz w:val="22"/>
          <w:szCs w:val="22"/>
        </w:rPr>
        <w:tab/>
      </w:r>
      <w:r w:rsidR="009908EB" w:rsidRPr="00C230F1">
        <w:rPr>
          <w:rFonts w:asciiTheme="minorHAnsi" w:hAnsiTheme="minorHAnsi" w:cs="Arial"/>
          <w:b/>
          <w:sz w:val="22"/>
          <w:szCs w:val="22"/>
        </w:rPr>
        <w:tab/>
      </w:r>
      <w:r w:rsidR="00D30C8D" w:rsidRPr="00C230F1">
        <w:rPr>
          <w:rFonts w:asciiTheme="minorHAnsi" w:hAnsiTheme="minorHAnsi" w:cs="Arial"/>
          <w:sz w:val="22"/>
          <w:szCs w:val="22"/>
        </w:rPr>
        <w:t>$22,000/year</w:t>
      </w:r>
    </w:p>
    <w:p w14:paraId="10799CC8" w14:textId="77777777" w:rsidR="006A7630" w:rsidRPr="00C230F1" w:rsidRDefault="006A7630" w:rsidP="006F3E5B">
      <w:pPr>
        <w:contextualSpacing/>
        <w:rPr>
          <w:rFonts w:asciiTheme="minorHAnsi" w:hAnsiTheme="minorHAnsi" w:cs="Arial"/>
          <w:sz w:val="22"/>
          <w:szCs w:val="22"/>
        </w:rPr>
      </w:pPr>
      <w:r w:rsidRPr="00C230F1">
        <w:rPr>
          <w:rFonts w:asciiTheme="minorHAnsi" w:hAnsiTheme="minorHAnsi" w:cs="Arial"/>
          <w:sz w:val="22"/>
          <w:szCs w:val="22"/>
        </w:rPr>
        <w:t xml:space="preserve">Alberta CIHR Bone and Joint Health Training Program </w:t>
      </w:r>
      <w:r w:rsidRPr="00C230F1">
        <w:rPr>
          <w:rFonts w:asciiTheme="minorHAnsi" w:hAnsiTheme="minorHAnsi" w:cs="Arial"/>
          <w:sz w:val="22"/>
          <w:szCs w:val="22"/>
        </w:rPr>
        <w:tab/>
      </w:r>
      <w:r w:rsidRPr="00C230F1">
        <w:rPr>
          <w:rFonts w:asciiTheme="minorHAnsi" w:hAnsiTheme="minorHAnsi" w:cs="Arial"/>
          <w:sz w:val="22"/>
          <w:szCs w:val="22"/>
        </w:rPr>
        <w:tab/>
      </w:r>
    </w:p>
    <w:p w14:paraId="248059EF" w14:textId="77777777" w:rsidR="003C018E" w:rsidRPr="00C230F1" w:rsidRDefault="00D30C8D" w:rsidP="006F3E5B">
      <w:pPr>
        <w:pBdr>
          <w:bottom w:val="single" w:sz="12" w:space="1" w:color="auto"/>
        </w:pBdr>
        <w:contextualSpacing/>
        <w:rPr>
          <w:rFonts w:asciiTheme="minorHAnsi" w:hAnsiTheme="minorHAnsi" w:cs="Arial"/>
          <w:sz w:val="22"/>
          <w:szCs w:val="22"/>
        </w:rPr>
      </w:pPr>
      <w:r w:rsidRPr="00C230F1">
        <w:rPr>
          <w:rFonts w:asciiTheme="minorHAnsi" w:hAnsiTheme="minorHAnsi" w:cs="Arial"/>
          <w:sz w:val="22"/>
          <w:szCs w:val="22"/>
        </w:rPr>
        <w:t>2004-2006</w:t>
      </w:r>
    </w:p>
    <w:p w14:paraId="6B06DEEB" w14:textId="77777777" w:rsidR="00105A51" w:rsidRPr="00C230F1" w:rsidRDefault="00105A51" w:rsidP="006F3E5B">
      <w:pPr>
        <w:pBdr>
          <w:bottom w:val="single" w:sz="12" w:space="1" w:color="auto"/>
        </w:pBdr>
        <w:contextualSpacing/>
        <w:rPr>
          <w:rFonts w:asciiTheme="minorHAnsi" w:hAnsiTheme="minorHAnsi" w:cs="Arial"/>
          <w:sz w:val="22"/>
          <w:szCs w:val="22"/>
        </w:rPr>
      </w:pPr>
    </w:p>
    <w:p w14:paraId="01A2C6F3" w14:textId="77777777" w:rsidR="00872F3C" w:rsidRPr="00C230F1" w:rsidRDefault="00872F3C" w:rsidP="006F3E5B">
      <w:pPr>
        <w:pBdr>
          <w:bottom w:val="single" w:sz="12" w:space="1" w:color="auto"/>
        </w:pBdr>
        <w:contextualSpacing/>
        <w:rPr>
          <w:rFonts w:asciiTheme="minorHAnsi" w:hAnsiTheme="minorHAnsi" w:cs="Arial"/>
          <w:sz w:val="22"/>
          <w:szCs w:val="22"/>
        </w:rPr>
      </w:pPr>
    </w:p>
    <w:p w14:paraId="5CB70934" w14:textId="77777777" w:rsidR="007847FD" w:rsidRPr="00C230F1" w:rsidRDefault="00623CD3" w:rsidP="006F3E5B">
      <w:pPr>
        <w:contextualSpacing/>
        <w:rPr>
          <w:rFonts w:asciiTheme="minorHAnsi" w:hAnsiTheme="minorHAnsi" w:cs="Arial"/>
          <w:b/>
          <w:sz w:val="22"/>
          <w:szCs w:val="22"/>
        </w:rPr>
      </w:pPr>
      <w:r w:rsidRPr="00C230F1">
        <w:rPr>
          <w:rFonts w:asciiTheme="minorHAnsi" w:hAnsiTheme="minorHAnsi" w:cs="Arial"/>
          <w:b/>
          <w:sz w:val="22"/>
          <w:szCs w:val="22"/>
        </w:rPr>
        <w:t>RESEARCH FUNDING</w:t>
      </w:r>
    </w:p>
    <w:p w14:paraId="74E9012E" w14:textId="77777777" w:rsidR="00181A4E" w:rsidRPr="00C230F1" w:rsidRDefault="00181A4E" w:rsidP="006F3E5B">
      <w:pPr>
        <w:contextualSpacing/>
        <w:rPr>
          <w:rFonts w:asciiTheme="minorHAnsi" w:hAnsiTheme="minorHAnsi" w:cs="Arial"/>
          <w:iCs/>
          <w:sz w:val="22"/>
          <w:szCs w:val="22"/>
        </w:rPr>
      </w:pPr>
    </w:p>
    <w:p w14:paraId="113C1851" w14:textId="0F9AB7CF" w:rsidR="00A46327" w:rsidRPr="00A46327" w:rsidRDefault="00A46327" w:rsidP="00A46327">
      <w:pPr>
        <w:contextualSpacing/>
        <w:rPr>
          <w:rFonts w:asciiTheme="minorHAnsi" w:hAnsiTheme="minorHAnsi" w:cs="Arial"/>
          <w:iCs/>
          <w:sz w:val="22"/>
          <w:szCs w:val="22"/>
        </w:rPr>
      </w:pPr>
      <w:r w:rsidRPr="00A46327">
        <w:rPr>
          <w:rFonts w:asciiTheme="minorHAnsi" w:hAnsiTheme="minorHAnsi" w:cs="Arial"/>
          <w:iCs/>
          <w:sz w:val="22"/>
          <w:szCs w:val="22"/>
        </w:rPr>
        <w:t xml:space="preserve">Faculty of Health, Community and Education Bright Ideas Innovation Fund (PI) </w:t>
      </w:r>
      <w:r w:rsidRPr="00A46327">
        <w:rPr>
          <w:rFonts w:asciiTheme="minorHAnsi" w:hAnsiTheme="minorHAnsi" w:cs="Arial"/>
          <w:iCs/>
          <w:sz w:val="22"/>
          <w:szCs w:val="22"/>
        </w:rPr>
        <w:tab/>
        <w:t>20</w:t>
      </w:r>
      <w:r>
        <w:rPr>
          <w:rFonts w:asciiTheme="minorHAnsi" w:hAnsiTheme="minorHAnsi" w:cs="Arial"/>
          <w:iCs/>
          <w:sz w:val="22"/>
          <w:szCs w:val="22"/>
        </w:rPr>
        <w:t>17-2018</w:t>
      </w:r>
    </w:p>
    <w:p w14:paraId="497D8F93" w14:textId="17595017" w:rsidR="00A46327" w:rsidRPr="00A46327" w:rsidRDefault="00A46327" w:rsidP="00A46327">
      <w:pPr>
        <w:contextualSpacing/>
        <w:rPr>
          <w:rFonts w:asciiTheme="minorHAnsi" w:hAnsiTheme="minorHAnsi" w:cs="Arial"/>
          <w:iCs/>
          <w:sz w:val="22"/>
          <w:szCs w:val="22"/>
        </w:rPr>
      </w:pPr>
      <w:r w:rsidRPr="00A46327">
        <w:rPr>
          <w:rFonts w:asciiTheme="minorHAnsi" w:hAnsiTheme="minorHAnsi" w:cs="Arial"/>
          <w:iCs/>
          <w:sz w:val="22"/>
          <w:szCs w:val="22"/>
        </w:rPr>
        <w:t>($3000)</w:t>
      </w:r>
    </w:p>
    <w:p w14:paraId="5FCD6FCC" w14:textId="77777777" w:rsidR="00A46327" w:rsidRPr="00A46327" w:rsidRDefault="00A46327" w:rsidP="00A46327">
      <w:pPr>
        <w:rPr>
          <w:rFonts w:asciiTheme="minorHAnsi" w:hAnsiTheme="minorHAnsi"/>
          <w:i/>
          <w:sz w:val="22"/>
          <w:szCs w:val="22"/>
        </w:rPr>
      </w:pPr>
      <w:r w:rsidRPr="00A46327">
        <w:rPr>
          <w:rFonts w:asciiTheme="minorHAnsi" w:hAnsiTheme="minorHAnsi"/>
          <w:i/>
          <w:sz w:val="22"/>
          <w:szCs w:val="22"/>
        </w:rPr>
        <w:t>Providing personalized physical activity prescription for people with lumbar spinal stenosis using a Pebble smart-watch: App development and pilot</w:t>
      </w:r>
    </w:p>
    <w:p w14:paraId="2804ED69" w14:textId="77777777" w:rsidR="00A46327" w:rsidRDefault="00A46327" w:rsidP="00A46327">
      <w:pPr>
        <w:contextualSpacing/>
        <w:rPr>
          <w:rFonts w:asciiTheme="minorHAnsi" w:hAnsiTheme="minorHAnsi" w:cs="Arial"/>
          <w:iCs/>
          <w:sz w:val="22"/>
          <w:szCs w:val="22"/>
        </w:rPr>
      </w:pPr>
    </w:p>
    <w:p w14:paraId="7EB6B464" w14:textId="762AA3C0" w:rsidR="00A46327" w:rsidRPr="00C230F1" w:rsidRDefault="00A46327" w:rsidP="00A46327">
      <w:pPr>
        <w:contextualSpacing/>
        <w:rPr>
          <w:rFonts w:asciiTheme="minorHAnsi" w:hAnsiTheme="minorHAnsi" w:cs="Arial"/>
          <w:iCs/>
          <w:sz w:val="22"/>
          <w:szCs w:val="22"/>
        </w:rPr>
      </w:pPr>
      <w:r w:rsidRPr="00C230F1">
        <w:rPr>
          <w:rFonts w:asciiTheme="minorHAnsi" w:hAnsiTheme="minorHAnsi" w:cs="Arial"/>
          <w:iCs/>
          <w:sz w:val="22"/>
          <w:szCs w:val="22"/>
        </w:rPr>
        <w:t xml:space="preserve">Mount Royal University </w:t>
      </w:r>
      <w:r>
        <w:rPr>
          <w:rFonts w:asciiTheme="minorHAnsi" w:hAnsiTheme="minorHAnsi" w:cs="Arial"/>
          <w:iCs/>
          <w:sz w:val="22"/>
          <w:szCs w:val="22"/>
        </w:rPr>
        <w:t>Internal Research Grant (PI) ($10,000)</w:t>
      </w:r>
      <w:r>
        <w:rPr>
          <w:rFonts w:asciiTheme="minorHAnsi" w:hAnsiTheme="minorHAnsi" w:cs="Arial"/>
          <w:iCs/>
          <w:sz w:val="22"/>
          <w:szCs w:val="22"/>
        </w:rPr>
        <w:tab/>
      </w:r>
      <w:r>
        <w:rPr>
          <w:rFonts w:asciiTheme="minorHAnsi" w:hAnsiTheme="minorHAnsi" w:cs="Arial"/>
          <w:iCs/>
          <w:sz w:val="22"/>
          <w:szCs w:val="22"/>
        </w:rPr>
        <w:tab/>
      </w:r>
      <w:r>
        <w:rPr>
          <w:rFonts w:asciiTheme="minorHAnsi" w:hAnsiTheme="minorHAnsi" w:cs="Arial"/>
          <w:iCs/>
          <w:sz w:val="22"/>
          <w:szCs w:val="22"/>
        </w:rPr>
        <w:tab/>
        <w:t>2017-2018</w:t>
      </w:r>
    </w:p>
    <w:p w14:paraId="7971AB14" w14:textId="77777777" w:rsidR="00A46327" w:rsidRPr="00A46327" w:rsidRDefault="00A46327" w:rsidP="00A46327">
      <w:pPr>
        <w:rPr>
          <w:rFonts w:asciiTheme="minorHAnsi" w:hAnsiTheme="minorHAnsi"/>
          <w:i/>
          <w:sz w:val="22"/>
          <w:szCs w:val="22"/>
        </w:rPr>
      </w:pPr>
      <w:r w:rsidRPr="00A46327">
        <w:rPr>
          <w:rFonts w:asciiTheme="minorHAnsi" w:hAnsiTheme="minorHAnsi"/>
          <w:i/>
          <w:sz w:val="22"/>
          <w:szCs w:val="22"/>
        </w:rPr>
        <w:t>Providing personalized physical activity prescription for people with lumbar spinal stenosis using a Pebble smart-watch: App development and pilot</w:t>
      </w:r>
    </w:p>
    <w:p w14:paraId="2AD96FCB" w14:textId="77777777" w:rsidR="00A46327" w:rsidRPr="00C230F1" w:rsidRDefault="00A46327" w:rsidP="00A46327">
      <w:pPr>
        <w:contextualSpacing/>
        <w:rPr>
          <w:rFonts w:asciiTheme="minorHAnsi" w:hAnsiTheme="minorHAnsi" w:cs="Arial"/>
          <w:iCs/>
          <w:sz w:val="22"/>
          <w:szCs w:val="22"/>
        </w:rPr>
      </w:pPr>
    </w:p>
    <w:p w14:paraId="2B6CB692" w14:textId="28D99BCB" w:rsidR="00B15887" w:rsidRDefault="00B15887" w:rsidP="006F3E5B">
      <w:pPr>
        <w:contextualSpacing/>
        <w:rPr>
          <w:rFonts w:asciiTheme="minorHAnsi" w:hAnsiTheme="minorHAnsi" w:cs="Arial"/>
          <w:iCs/>
          <w:sz w:val="22"/>
          <w:szCs w:val="22"/>
        </w:rPr>
      </w:pPr>
      <w:r>
        <w:rPr>
          <w:rFonts w:asciiTheme="minorHAnsi" w:hAnsiTheme="minorHAnsi" w:cs="Arial"/>
          <w:iCs/>
          <w:sz w:val="22"/>
          <w:szCs w:val="22"/>
        </w:rPr>
        <w:t xml:space="preserve">Alberta Spine Foundation </w:t>
      </w:r>
      <w:r w:rsidR="00077299">
        <w:rPr>
          <w:rFonts w:asciiTheme="minorHAnsi" w:hAnsiTheme="minorHAnsi" w:cs="Arial"/>
          <w:iCs/>
          <w:sz w:val="22"/>
          <w:szCs w:val="22"/>
        </w:rPr>
        <w:t xml:space="preserve">Grant </w:t>
      </w:r>
      <w:r w:rsidR="00CA0832">
        <w:rPr>
          <w:rFonts w:asciiTheme="minorHAnsi" w:hAnsiTheme="minorHAnsi" w:cs="Arial"/>
          <w:iCs/>
          <w:sz w:val="22"/>
          <w:szCs w:val="22"/>
        </w:rPr>
        <w:t xml:space="preserve">(PI) </w:t>
      </w:r>
      <w:r w:rsidR="00077299">
        <w:rPr>
          <w:rFonts w:asciiTheme="minorHAnsi" w:hAnsiTheme="minorHAnsi" w:cs="Arial"/>
          <w:iCs/>
          <w:sz w:val="22"/>
          <w:szCs w:val="22"/>
        </w:rPr>
        <w:t>($20,000)</w:t>
      </w:r>
      <w:r w:rsidR="00077299">
        <w:rPr>
          <w:rFonts w:asciiTheme="minorHAnsi" w:hAnsiTheme="minorHAnsi" w:cs="Arial"/>
          <w:iCs/>
          <w:sz w:val="22"/>
          <w:szCs w:val="22"/>
        </w:rPr>
        <w:tab/>
      </w:r>
      <w:r w:rsidR="00077299">
        <w:rPr>
          <w:rFonts w:asciiTheme="minorHAnsi" w:hAnsiTheme="minorHAnsi" w:cs="Arial"/>
          <w:iCs/>
          <w:sz w:val="22"/>
          <w:szCs w:val="22"/>
        </w:rPr>
        <w:tab/>
      </w:r>
      <w:r w:rsidR="00077299">
        <w:rPr>
          <w:rFonts w:asciiTheme="minorHAnsi" w:hAnsiTheme="minorHAnsi" w:cs="Arial"/>
          <w:iCs/>
          <w:sz w:val="22"/>
          <w:szCs w:val="22"/>
        </w:rPr>
        <w:tab/>
      </w:r>
      <w:r w:rsidR="00077299">
        <w:rPr>
          <w:rFonts w:asciiTheme="minorHAnsi" w:hAnsiTheme="minorHAnsi" w:cs="Arial"/>
          <w:iCs/>
          <w:sz w:val="22"/>
          <w:szCs w:val="22"/>
        </w:rPr>
        <w:tab/>
      </w:r>
      <w:r w:rsidR="00077299">
        <w:rPr>
          <w:rFonts w:asciiTheme="minorHAnsi" w:hAnsiTheme="minorHAnsi" w:cs="Arial"/>
          <w:iCs/>
          <w:sz w:val="22"/>
          <w:szCs w:val="22"/>
        </w:rPr>
        <w:tab/>
        <w:t>2016</w:t>
      </w:r>
      <w:r w:rsidR="00CA0832">
        <w:rPr>
          <w:rFonts w:asciiTheme="minorHAnsi" w:hAnsiTheme="minorHAnsi" w:cs="Arial"/>
          <w:iCs/>
          <w:sz w:val="22"/>
          <w:szCs w:val="22"/>
        </w:rPr>
        <w:t>-2018</w:t>
      </w:r>
    </w:p>
    <w:p w14:paraId="2C2D925C" w14:textId="77777777" w:rsidR="00077299" w:rsidRPr="00C230F1" w:rsidRDefault="00077299" w:rsidP="00077299">
      <w:pPr>
        <w:contextualSpacing/>
        <w:rPr>
          <w:rFonts w:asciiTheme="minorHAnsi" w:hAnsiTheme="minorHAnsi" w:cs="Arial"/>
          <w:i/>
          <w:iCs/>
          <w:sz w:val="22"/>
          <w:szCs w:val="22"/>
        </w:rPr>
      </w:pPr>
      <w:r w:rsidRPr="00C230F1">
        <w:rPr>
          <w:rFonts w:asciiTheme="minorHAnsi" w:hAnsiTheme="minorHAnsi" w:cs="Arial"/>
          <w:i/>
          <w:iCs/>
          <w:sz w:val="22"/>
          <w:szCs w:val="22"/>
        </w:rPr>
        <w:t>The Spinal Stenosis Pedometer and Nutrition e-Health Lifestyle Intervention (SSPANLI) Randomized Trial</w:t>
      </w:r>
    </w:p>
    <w:p w14:paraId="6B549D3A" w14:textId="77777777" w:rsidR="00077299" w:rsidRPr="00C230F1" w:rsidRDefault="00077299" w:rsidP="00077299">
      <w:pPr>
        <w:contextualSpacing/>
        <w:rPr>
          <w:rFonts w:asciiTheme="minorHAnsi" w:hAnsiTheme="minorHAnsi" w:cs="Arial"/>
          <w:i/>
          <w:iCs/>
          <w:sz w:val="22"/>
          <w:szCs w:val="22"/>
        </w:rPr>
      </w:pPr>
    </w:p>
    <w:p w14:paraId="256E9AB0" w14:textId="17568086" w:rsidR="00B15887" w:rsidRPr="005410CA" w:rsidRDefault="00CA0832" w:rsidP="006F3E5B">
      <w:pPr>
        <w:contextualSpacing/>
        <w:rPr>
          <w:rFonts w:asciiTheme="minorHAnsi" w:hAnsiTheme="minorHAnsi" w:cs="Arial"/>
          <w:iCs/>
          <w:sz w:val="22"/>
          <w:szCs w:val="22"/>
          <w:lang w:val="fr-CA"/>
        </w:rPr>
      </w:pPr>
      <w:proofErr w:type="spellStart"/>
      <w:r w:rsidRPr="005410CA">
        <w:rPr>
          <w:rFonts w:asciiTheme="minorHAnsi" w:hAnsiTheme="minorHAnsi" w:cs="Arial"/>
          <w:iCs/>
          <w:sz w:val="22"/>
          <w:szCs w:val="22"/>
          <w:lang w:val="fr-CA"/>
        </w:rPr>
        <w:t>Mallinckrodt</w:t>
      </w:r>
      <w:proofErr w:type="spellEnd"/>
      <w:r w:rsidRPr="005410CA">
        <w:rPr>
          <w:rFonts w:asciiTheme="minorHAnsi" w:hAnsiTheme="minorHAnsi" w:cs="Arial"/>
          <w:iCs/>
          <w:sz w:val="22"/>
          <w:szCs w:val="22"/>
          <w:lang w:val="fr-CA"/>
        </w:rPr>
        <w:t xml:space="preserve"> Acute Pain Management Grant </w:t>
      </w:r>
      <w:r w:rsidRPr="005410CA">
        <w:rPr>
          <w:rFonts w:asciiTheme="minorHAnsi" w:hAnsiTheme="minorHAnsi" w:cs="Arial"/>
          <w:iCs/>
          <w:sz w:val="22"/>
          <w:szCs w:val="22"/>
          <w:lang w:val="fr-CA"/>
        </w:rPr>
        <w:tab/>
      </w:r>
      <w:r w:rsidRPr="005410CA">
        <w:rPr>
          <w:rFonts w:asciiTheme="minorHAnsi" w:hAnsiTheme="minorHAnsi" w:cs="Arial"/>
          <w:iCs/>
          <w:sz w:val="22"/>
          <w:szCs w:val="22"/>
          <w:lang w:val="fr-CA"/>
        </w:rPr>
        <w:tab/>
      </w:r>
      <w:r w:rsidRPr="005410CA">
        <w:rPr>
          <w:rFonts w:asciiTheme="minorHAnsi" w:hAnsiTheme="minorHAnsi" w:cs="Arial"/>
          <w:iCs/>
          <w:sz w:val="22"/>
          <w:szCs w:val="22"/>
          <w:lang w:val="fr-CA"/>
        </w:rPr>
        <w:tab/>
      </w:r>
      <w:r w:rsidRPr="005410CA">
        <w:rPr>
          <w:rFonts w:asciiTheme="minorHAnsi" w:hAnsiTheme="minorHAnsi" w:cs="Arial"/>
          <w:iCs/>
          <w:sz w:val="22"/>
          <w:szCs w:val="22"/>
          <w:lang w:val="fr-CA"/>
        </w:rPr>
        <w:tab/>
      </w:r>
      <w:r w:rsidRPr="005410CA">
        <w:rPr>
          <w:rFonts w:asciiTheme="minorHAnsi" w:hAnsiTheme="minorHAnsi" w:cs="Arial"/>
          <w:iCs/>
          <w:sz w:val="22"/>
          <w:szCs w:val="22"/>
          <w:lang w:val="fr-CA"/>
        </w:rPr>
        <w:tab/>
        <w:t>2016-2017</w:t>
      </w:r>
    </w:p>
    <w:p w14:paraId="6C8D417C" w14:textId="110FF069" w:rsidR="00CA0832" w:rsidRDefault="00CA0832" w:rsidP="006F3E5B">
      <w:pPr>
        <w:contextualSpacing/>
        <w:rPr>
          <w:rFonts w:asciiTheme="minorHAnsi" w:hAnsiTheme="minorHAnsi" w:cs="Arial"/>
          <w:iCs/>
          <w:sz w:val="22"/>
          <w:szCs w:val="22"/>
        </w:rPr>
      </w:pPr>
      <w:r>
        <w:rPr>
          <w:rFonts w:asciiTheme="minorHAnsi" w:hAnsiTheme="minorHAnsi" w:cs="Arial"/>
          <w:iCs/>
          <w:sz w:val="22"/>
          <w:szCs w:val="22"/>
        </w:rPr>
        <w:t>Co-Investigator with Patricia Zheng, Stanford University ($9955 USD)</w:t>
      </w:r>
    </w:p>
    <w:p w14:paraId="583B4938" w14:textId="552E4646" w:rsidR="00CA0832" w:rsidRPr="00CA0832" w:rsidRDefault="00CA0832" w:rsidP="006F3E5B">
      <w:pPr>
        <w:contextualSpacing/>
        <w:rPr>
          <w:rFonts w:asciiTheme="minorHAnsi" w:hAnsiTheme="minorHAnsi" w:cs="Arial"/>
          <w:i/>
          <w:iCs/>
          <w:sz w:val="22"/>
          <w:szCs w:val="22"/>
        </w:rPr>
      </w:pPr>
      <w:r w:rsidRPr="00CA0832">
        <w:rPr>
          <w:rFonts w:asciiTheme="minorHAnsi" w:hAnsiTheme="minorHAnsi" w:cs="Arial"/>
          <w:i/>
          <w:iCs/>
          <w:sz w:val="22"/>
          <w:szCs w:val="22"/>
        </w:rPr>
        <w:t xml:space="preserve">Utilizing physical activity monitors to characterize free-living physical activity patterns in low back pain </w:t>
      </w:r>
    </w:p>
    <w:p w14:paraId="6161ABD0" w14:textId="77777777" w:rsidR="00B15887" w:rsidRDefault="00B15887" w:rsidP="006F3E5B">
      <w:pPr>
        <w:contextualSpacing/>
        <w:rPr>
          <w:rFonts w:asciiTheme="minorHAnsi" w:hAnsiTheme="minorHAnsi" w:cs="Arial"/>
          <w:iCs/>
          <w:sz w:val="22"/>
          <w:szCs w:val="22"/>
        </w:rPr>
      </w:pPr>
    </w:p>
    <w:p w14:paraId="5875803E" w14:textId="16FB3ED7" w:rsidR="00393C99" w:rsidRPr="00C230F1" w:rsidRDefault="00393C99" w:rsidP="006F3E5B">
      <w:pPr>
        <w:contextualSpacing/>
        <w:rPr>
          <w:rFonts w:asciiTheme="minorHAnsi" w:hAnsiTheme="minorHAnsi" w:cs="Arial"/>
          <w:iCs/>
          <w:sz w:val="22"/>
          <w:szCs w:val="22"/>
        </w:rPr>
      </w:pPr>
      <w:r w:rsidRPr="00C230F1">
        <w:rPr>
          <w:rFonts w:asciiTheme="minorHAnsi" w:hAnsiTheme="minorHAnsi" w:cs="Arial"/>
          <w:iCs/>
          <w:sz w:val="22"/>
          <w:szCs w:val="22"/>
        </w:rPr>
        <w:t xml:space="preserve">Faculty of Health, Community and Education Bright Ideas Innovation Fund (PI) </w:t>
      </w:r>
      <w:r w:rsidRPr="00C230F1">
        <w:rPr>
          <w:rFonts w:asciiTheme="minorHAnsi" w:hAnsiTheme="minorHAnsi" w:cs="Arial"/>
          <w:iCs/>
          <w:sz w:val="22"/>
          <w:szCs w:val="22"/>
        </w:rPr>
        <w:tab/>
        <w:t>2015-2016</w:t>
      </w:r>
    </w:p>
    <w:p w14:paraId="0A97D2A7" w14:textId="2EC59DB2" w:rsidR="00393C99" w:rsidRPr="00C230F1" w:rsidRDefault="00393C99" w:rsidP="006F3E5B">
      <w:pPr>
        <w:contextualSpacing/>
        <w:rPr>
          <w:rFonts w:asciiTheme="minorHAnsi" w:hAnsiTheme="minorHAnsi" w:cs="Arial"/>
          <w:iCs/>
          <w:sz w:val="22"/>
          <w:szCs w:val="22"/>
        </w:rPr>
      </w:pPr>
      <w:r w:rsidRPr="00C230F1">
        <w:rPr>
          <w:rFonts w:asciiTheme="minorHAnsi" w:hAnsiTheme="minorHAnsi" w:cs="Arial"/>
          <w:iCs/>
          <w:sz w:val="22"/>
          <w:szCs w:val="22"/>
        </w:rPr>
        <w:t>($9050)</w:t>
      </w:r>
    </w:p>
    <w:p w14:paraId="70C10FCE" w14:textId="6E3F8C6E" w:rsidR="00393C99" w:rsidRPr="00C230F1" w:rsidRDefault="00393C99" w:rsidP="006F3E5B">
      <w:pPr>
        <w:contextualSpacing/>
        <w:rPr>
          <w:rFonts w:asciiTheme="minorHAnsi" w:hAnsiTheme="minorHAnsi" w:cs="Arial"/>
          <w:i/>
          <w:iCs/>
          <w:sz w:val="22"/>
          <w:szCs w:val="22"/>
        </w:rPr>
      </w:pPr>
      <w:r w:rsidRPr="00C230F1">
        <w:rPr>
          <w:rFonts w:asciiTheme="minorHAnsi" w:hAnsiTheme="minorHAnsi" w:cs="Arial"/>
          <w:i/>
          <w:iCs/>
          <w:sz w:val="22"/>
          <w:szCs w:val="22"/>
        </w:rPr>
        <w:t>Pedometer and Nutrition Lifestyle Intervention (PANLI) for low back pain</w:t>
      </w:r>
      <w:r w:rsidRPr="00C230F1">
        <w:rPr>
          <w:rFonts w:asciiTheme="minorHAnsi" w:hAnsiTheme="minorHAnsi" w:cs="Arial"/>
          <w:i/>
          <w:iCs/>
          <w:sz w:val="22"/>
          <w:szCs w:val="22"/>
        </w:rPr>
        <w:tab/>
      </w:r>
    </w:p>
    <w:p w14:paraId="7D7900FE" w14:textId="77777777" w:rsidR="00393C99" w:rsidRPr="00C230F1" w:rsidRDefault="00393C99" w:rsidP="006F3E5B">
      <w:pPr>
        <w:contextualSpacing/>
        <w:rPr>
          <w:rFonts w:asciiTheme="minorHAnsi" w:hAnsiTheme="minorHAnsi" w:cs="Arial"/>
          <w:iCs/>
          <w:sz w:val="22"/>
          <w:szCs w:val="22"/>
        </w:rPr>
      </w:pPr>
    </w:p>
    <w:p w14:paraId="1E65FFE4" w14:textId="2BD63CE3" w:rsidR="004B472C" w:rsidRPr="00C230F1" w:rsidRDefault="004B472C" w:rsidP="006F3E5B">
      <w:pPr>
        <w:contextualSpacing/>
        <w:rPr>
          <w:rFonts w:asciiTheme="minorHAnsi" w:hAnsiTheme="minorHAnsi" w:cs="Arial"/>
          <w:iCs/>
          <w:sz w:val="22"/>
          <w:szCs w:val="22"/>
        </w:rPr>
      </w:pPr>
      <w:r w:rsidRPr="00C230F1">
        <w:rPr>
          <w:rFonts w:asciiTheme="minorHAnsi" w:hAnsiTheme="minorHAnsi" w:cs="Arial"/>
          <w:iCs/>
          <w:sz w:val="22"/>
          <w:szCs w:val="22"/>
        </w:rPr>
        <w:t xml:space="preserve">University of Pittsburgh, Alberta B. Ferguson Orthopaedic Fund </w:t>
      </w:r>
      <w:r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t>2015-2016</w:t>
      </w:r>
    </w:p>
    <w:p w14:paraId="27044B44" w14:textId="5D0F37A2" w:rsidR="004B472C" w:rsidRPr="00C230F1" w:rsidRDefault="004B472C" w:rsidP="006F3E5B">
      <w:pPr>
        <w:contextualSpacing/>
        <w:rPr>
          <w:rFonts w:asciiTheme="minorHAnsi" w:hAnsiTheme="minorHAnsi" w:cs="Arial"/>
          <w:iCs/>
          <w:sz w:val="22"/>
          <w:szCs w:val="22"/>
        </w:rPr>
      </w:pPr>
      <w:r w:rsidRPr="00C230F1">
        <w:rPr>
          <w:rFonts w:asciiTheme="minorHAnsi" w:hAnsiTheme="minorHAnsi" w:cs="Arial"/>
          <w:iCs/>
          <w:sz w:val="22"/>
          <w:szCs w:val="22"/>
        </w:rPr>
        <w:t>(Co-Investigator with Gwendolyn Sowa) ($5000)</w:t>
      </w:r>
      <w:r w:rsidRPr="00C230F1">
        <w:rPr>
          <w:rFonts w:asciiTheme="minorHAnsi" w:hAnsiTheme="minorHAnsi" w:cs="Arial"/>
          <w:iCs/>
          <w:sz w:val="22"/>
          <w:szCs w:val="22"/>
        </w:rPr>
        <w:tab/>
      </w:r>
      <w:r w:rsidRPr="00C230F1">
        <w:rPr>
          <w:rFonts w:asciiTheme="minorHAnsi" w:hAnsiTheme="minorHAnsi" w:cs="Arial"/>
          <w:iCs/>
          <w:sz w:val="22"/>
          <w:szCs w:val="22"/>
        </w:rPr>
        <w:tab/>
      </w:r>
    </w:p>
    <w:p w14:paraId="4AF25B6C" w14:textId="18854656" w:rsidR="004B472C" w:rsidRPr="00C230F1" w:rsidRDefault="004B472C" w:rsidP="006F3E5B">
      <w:pPr>
        <w:contextualSpacing/>
        <w:rPr>
          <w:rFonts w:asciiTheme="minorHAnsi" w:hAnsiTheme="minorHAnsi" w:cs="Arial"/>
          <w:i/>
          <w:iCs/>
          <w:sz w:val="22"/>
          <w:szCs w:val="22"/>
        </w:rPr>
      </w:pPr>
      <w:r w:rsidRPr="00C230F1">
        <w:rPr>
          <w:rFonts w:asciiTheme="minorHAnsi" w:hAnsiTheme="minorHAnsi" w:cs="Arial"/>
          <w:i/>
          <w:iCs/>
          <w:sz w:val="22"/>
          <w:szCs w:val="22"/>
        </w:rPr>
        <w:t xml:space="preserve">Identification of biomarkers responsive to lifestyle intervention for lumbar spinal stenosis </w:t>
      </w:r>
    </w:p>
    <w:p w14:paraId="6AC8304A" w14:textId="77777777" w:rsidR="004B472C" w:rsidRPr="00C230F1" w:rsidRDefault="004B472C" w:rsidP="006F3E5B">
      <w:pPr>
        <w:contextualSpacing/>
        <w:rPr>
          <w:rFonts w:asciiTheme="minorHAnsi" w:hAnsiTheme="minorHAnsi" w:cs="Arial"/>
          <w:iCs/>
          <w:sz w:val="22"/>
          <w:szCs w:val="22"/>
        </w:rPr>
      </w:pPr>
    </w:p>
    <w:p w14:paraId="29DF3F98" w14:textId="67110B43" w:rsidR="00556F2E" w:rsidRPr="00C230F1" w:rsidRDefault="00556F2E" w:rsidP="006F3E5B">
      <w:pPr>
        <w:contextualSpacing/>
        <w:rPr>
          <w:rFonts w:asciiTheme="minorHAnsi" w:hAnsiTheme="minorHAnsi" w:cs="Arial"/>
          <w:iCs/>
          <w:sz w:val="22"/>
          <w:szCs w:val="22"/>
        </w:rPr>
      </w:pPr>
      <w:r w:rsidRPr="00C230F1">
        <w:rPr>
          <w:rFonts w:asciiTheme="minorHAnsi" w:hAnsiTheme="minorHAnsi" w:cs="Arial"/>
          <w:iCs/>
          <w:sz w:val="22"/>
          <w:szCs w:val="22"/>
        </w:rPr>
        <w:t>Canadian Institutes for Health Research (CIHR) Catalyst Grant e</w:t>
      </w:r>
      <w:r w:rsidR="00060D7F" w:rsidRPr="00C230F1">
        <w:rPr>
          <w:rFonts w:asciiTheme="minorHAnsi" w:hAnsiTheme="minorHAnsi" w:cs="Arial"/>
          <w:iCs/>
          <w:sz w:val="22"/>
          <w:szCs w:val="22"/>
        </w:rPr>
        <w:t>-</w:t>
      </w:r>
      <w:r w:rsidRPr="00C230F1">
        <w:rPr>
          <w:rFonts w:asciiTheme="minorHAnsi" w:hAnsiTheme="minorHAnsi" w:cs="Arial"/>
          <w:iCs/>
          <w:sz w:val="22"/>
          <w:szCs w:val="22"/>
        </w:rPr>
        <w:t xml:space="preserve">Health </w:t>
      </w:r>
      <w:r w:rsidRPr="00C230F1">
        <w:rPr>
          <w:rFonts w:asciiTheme="minorHAnsi" w:hAnsiTheme="minorHAnsi" w:cs="Arial"/>
          <w:iCs/>
          <w:sz w:val="22"/>
          <w:szCs w:val="22"/>
        </w:rPr>
        <w:tab/>
      </w:r>
      <w:r w:rsidRPr="00C230F1">
        <w:rPr>
          <w:rFonts w:asciiTheme="minorHAnsi" w:hAnsiTheme="minorHAnsi" w:cs="Arial"/>
          <w:iCs/>
          <w:sz w:val="22"/>
          <w:szCs w:val="22"/>
        </w:rPr>
        <w:tab/>
        <w:t>2013-2015</w:t>
      </w:r>
    </w:p>
    <w:p w14:paraId="749763B0" w14:textId="0E63AD07" w:rsidR="00556F2E" w:rsidRPr="00C230F1" w:rsidRDefault="00556F2E" w:rsidP="006F3E5B">
      <w:pPr>
        <w:contextualSpacing/>
        <w:rPr>
          <w:rFonts w:asciiTheme="minorHAnsi" w:hAnsiTheme="minorHAnsi" w:cs="Arial"/>
          <w:iCs/>
          <w:sz w:val="22"/>
          <w:szCs w:val="22"/>
        </w:rPr>
      </w:pPr>
      <w:r w:rsidRPr="00C230F1">
        <w:rPr>
          <w:rFonts w:asciiTheme="minorHAnsi" w:hAnsiTheme="minorHAnsi" w:cs="Arial"/>
          <w:iCs/>
          <w:sz w:val="22"/>
          <w:szCs w:val="22"/>
        </w:rPr>
        <w:t>Innovations (P</w:t>
      </w:r>
      <w:r w:rsidR="00393C99" w:rsidRPr="00C230F1">
        <w:rPr>
          <w:rFonts w:asciiTheme="minorHAnsi" w:hAnsiTheme="minorHAnsi" w:cs="Arial"/>
          <w:iCs/>
          <w:sz w:val="22"/>
          <w:szCs w:val="22"/>
        </w:rPr>
        <w:t>I</w:t>
      </w:r>
      <w:r w:rsidRPr="00C230F1">
        <w:rPr>
          <w:rFonts w:asciiTheme="minorHAnsi" w:hAnsiTheme="minorHAnsi" w:cs="Arial"/>
          <w:iCs/>
          <w:sz w:val="22"/>
          <w:szCs w:val="22"/>
        </w:rPr>
        <w:t>) ($98,968)</w:t>
      </w:r>
    </w:p>
    <w:p w14:paraId="6ED83CFD" w14:textId="77777777" w:rsidR="00556F2E" w:rsidRPr="00C230F1" w:rsidRDefault="00556F2E" w:rsidP="006F3E5B">
      <w:pPr>
        <w:contextualSpacing/>
        <w:rPr>
          <w:rFonts w:asciiTheme="minorHAnsi" w:hAnsiTheme="minorHAnsi" w:cs="Arial"/>
          <w:i/>
          <w:iCs/>
          <w:sz w:val="22"/>
          <w:szCs w:val="22"/>
        </w:rPr>
      </w:pPr>
      <w:r w:rsidRPr="00C230F1">
        <w:rPr>
          <w:rFonts w:asciiTheme="minorHAnsi" w:hAnsiTheme="minorHAnsi" w:cs="Arial"/>
          <w:i/>
          <w:iCs/>
          <w:sz w:val="22"/>
          <w:szCs w:val="22"/>
        </w:rPr>
        <w:t>The Spinal Stenosis Pedometer and Nutrition e-Health Lifestyle Intervention (SSPANLI) Randomized Trial</w:t>
      </w:r>
    </w:p>
    <w:p w14:paraId="78A89F08" w14:textId="77777777" w:rsidR="006E0D99" w:rsidRPr="00C230F1" w:rsidRDefault="006E0D99" w:rsidP="006F3E5B">
      <w:pPr>
        <w:contextualSpacing/>
        <w:rPr>
          <w:rFonts w:asciiTheme="minorHAnsi" w:hAnsiTheme="minorHAnsi" w:cs="Arial"/>
          <w:i/>
          <w:iCs/>
          <w:sz w:val="22"/>
          <w:szCs w:val="22"/>
        </w:rPr>
      </w:pPr>
    </w:p>
    <w:p w14:paraId="67E29A35" w14:textId="05124479" w:rsidR="00CA0832" w:rsidRDefault="005C5790" w:rsidP="006F3E5B">
      <w:pPr>
        <w:contextualSpacing/>
        <w:rPr>
          <w:rFonts w:asciiTheme="minorHAnsi" w:hAnsiTheme="minorHAnsi" w:cs="Arial"/>
          <w:iCs/>
          <w:sz w:val="22"/>
          <w:szCs w:val="22"/>
        </w:rPr>
      </w:pPr>
      <w:r w:rsidRPr="00C230F1">
        <w:rPr>
          <w:rFonts w:asciiTheme="minorHAnsi" w:hAnsiTheme="minorHAnsi" w:cs="Arial"/>
          <w:iCs/>
          <w:sz w:val="22"/>
          <w:szCs w:val="22"/>
        </w:rPr>
        <w:t xml:space="preserve">NCMIC Foundation </w:t>
      </w:r>
      <w:r w:rsidR="00CA0832">
        <w:rPr>
          <w:rFonts w:asciiTheme="minorHAnsi" w:hAnsiTheme="minorHAnsi" w:cs="Arial"/>
          <w:iCs/>
          <w:sz w:val="22"/>
          <w:szCs w:val="22"/>
        </w:rPr>
        <w:tab/>
      </w:r>
      <w:r w:rsidR="00CA0832">
        <w:rPr>
          <w:rFonts w:asciiTheme="minorHAnsi" w:hAnsiTheme="minorHAnsi" w:cs="Arial"/>
          <w:iCs/>
          <w:sz w:val="22"/>
          <w:szCs w:val="22"/>
        </w:rPr>
        <w:tab/>
      </w:r>
      <w:r w:rsidR="00CA0832">
        <w:rPr>
          <w:rFonts w:asciiTheme="minorHAnsi" w:hAnsiTheme="minorHAnsi" w:cs="Arial"/>
          <w:iCs/>
          <w:sz w:val="22"/>
          <w:szCs w:val="22"/>
        </w:rPr>
        <w:tab/>
      </w:r>
      <w:r w:rsidR="00CA0832">
        <w:rPr>
          <w:rFonts w:asciiTheme="minorHAnsi" w:hAnsiTheme="minorHAnsi" w:cs="Arial"/>
          <w:iCs/>
          <w:sz w:val="22"/>
          <w:szCs w:val="22"/>
        </w:rPr>
        <w:tab/>
      </w:r>
      <w:r w:rsidR="00CA0832">
        <w:rPr>
          <w:rFonts w:asciiTheme="minorHAnsi" w:hAnsiTheme="minorHAnsi" w:cs="Arial"/>
          <w:iCs/>
          <w:sz w:val="22"/>
          <w:szCs w:val="22"/>
        </w:rPr>
        <w:tab/>
      </w:r>
      <w:r w:rsidR="00CA0832">
        <w:rPr>
          <w:rFonts w:asciiTheme="minorHAnsi" w:hAnsiTheme="minorHAnsi" w:cs="Arial"/>
          <w:iCs/>
          <w:sz w:val="22"/>
          <w:szCs w:val="22"/>
        </w:rPr>
        <w:tab/>
      </w:r>
      <w:r w:rsidR="00CA0832">
        <w:rPr>
          <w:rFonts w:asciiTheme="minorHAnsi" w:hAnsiTheme="minorHAnsi" w:cs="Arial"/>
          <w:iCs/>
          <w:sz w:val="22"/>
          <w:szCs w:val="22"/>
        </w:rPr>
        <w:tab/>
      </w:r>
      <w:r w:rsidR="00CA0832">
        <w:rPr>
          <w:rFonts w:asciiTheme="minorHAnsi" w:hAnsiTheme="minorHAnsi" w:cs="Arial"/>
          <w:iCs/>
          <w:sz w:val="22"/>
          <w:szCs w:val="22"/>
        </w:rPr>
        <w:tab/>
      </w:r>
      <w:r w:rsidR="00CA0832" w:rsidRPr="00C230F1">
        <w:rPr>
          <w:rFonts w:asciiTheme="minorHAnsi" w:hAnsiTheme="minorHAnsi" w:cs="Arial"/>
          <w:iCs/>
          <w:sz w:val="22"/>
          <w:szCs w:val="22"/>
        </w:rPr>
        <w:t>2013-2014</w:t>
      </w:r>
    </w:p>
    <w:p w14:paraId="77E9F01C" w14:textId="0E4289EE" w:rsidR="005C5790" w:rsidRPr="00C230F1" w:rsidRDefault="005C5790" w:rsidP="006F3E5B">
      <w:pPr>
        <w:contextualSpacing/>
        <w:rPr>
          <w:rFonts w:asciiTheme="minorHAnsi" w:hAnsiTheme="minorHAnsi" w:cs="Arial"/>
          <w:iCs/>
          <w:sz w:val="22"/>
          <w:szCs w:val="22"/>
        </w:rPr>
      </w:pPr>
      <w:r w:rsidRPr="00C230F1">
        <w:rPr>
          <w:rFonts w:asciiTheme="minorHAnsi" w:hAnsiTheme="minorHAnsi" w:cs="Arial"/>
          <w:iCs/>
          <w:sz w:val="22"/>
          <w:szCs w:val="22"/>
        </w:rPr>
        <w:t>(Co-Investigator with C</w:t>
      </w:r>
      <w:r w:rsidR="00502586">
        <w:rPr>
          <w:rFonts w:asciiTheme="minorHAnsi" w:hAnsiTheme="minorHAnsi" w:cs="Arial"/>
          <w:iCs/>
          <w:sz w:val="22"/>
          <w:szCs w:val="22"/>
        </w:rPr>
        <w:t>arlo</w:t>
      </w:r>
      <w:r w:rsidRPr="00C230F1">
        <w:rPr>
          <w:rFonts w:asciiTheme="minorHAnsi" w:hAnsiTheme="minorHAnsi" w:cs="Arial"/>
          <w:iCs/>
          <w:sz w:val="22"/>
          <w:szCs w:val="22"/>
        </w:rPr>
        <w:t xml:space="preserve"> </w:t>
      </w:r>
      <w:proofErr w:type="spellStart"/>
      <w:r w:rsidRPr="00C230F1">
        <w:rPr>
          <w:rFonts w:asciiTheme="minorHAnsi" w:hAnsiTheme="minorHAnsi" w:cs="Arial"/>
          <w:iCs/>
          <w:sz w:val="22"/>
          <w:szCs w:val="22"/>
        </w:rPr>
        <w:t>Ammendolia</w:t>
      </w:r>
      <w:proofErr w:type="spellEnd"/>
      <w:r w:rsidRPr="00C230F1">
        <w:rPr>
          <w:rFonts w:asciiTheme="minorHAnsi" w:hAnsiTheme="minorHAnsi" w:cs="Arial"/>
          <w:iCs/>
          <w:sz w:val="22"/>
          <w:szCs w:val="22"/>
        </w:rPr>
        <w:t>)($23,372)</w:t>
      </w:r>
      <w:r w:rsidRPr="00C230F1">
        <w:rPr>
          <w:rFonts w:asciiTheme="minorHAnsi" w:hAnsiTheme="minorHAnsi" w:cs="Arial"/>
          <w:iCs/>
          <w:sz w:val="22"/>
          <w:szCs w:val="22"/>
        </w:rPr>
        <w:tab/>
      </w:r>
      <w:r w:rsidRPr="00C230F1">
        <w:rPr>
          <w:rFonts w:asciiTheme="minorHAnsi" w:hAnsiTheme="minorHAnsi" w:cs="Arial"/>
          <w:iCs/>
          <w:sz w:val="22"/>
          <w:szCs w:val="22"/>
        </w:rPr>
        <w:tab/>
      </w:r>
    </w:p>
    <w:p w14:paraId="6F99AAF7" w14:textId="39ABE285" w:rsidR="008168B6" w:rsidRPr="00B15887" w:rsidRDefault="005C5790" w:rsidP="006F3E5B">
      <w:pPr>
        <w:contextualSpacing/>
        <w:rPr>
          <w:rFonts w:asciiTheme="minorHAnsi" w:hAnsiTheme="minorHAnsi" w:cs="Arial"/>
          <w:i/>
          <w:iCs/>
          <w:sz w:val="22"/>
          <w:szCs w:val="22"/>
        </w:rPr>
      </w:pPr>
      <w:r w:rsidRPr="00C230F1">
        <w:rPr>
          <w:rFonts w:asciiTheme="minorHAnsi" w:hAnsiTheme="minorHAnsi" w:cs="Arial"/>
          <w:i/>
          <w:iCs/>
          <w:sz w:val="22"/>
          <w:szCs w:val="22"/>
        </w:rPr>
        <w:t xml:space="preserve">Outcomes in Neurogenic Claudication Due to Degenerative Lumbar Spinal Stenosis: A Patients' Perspective </w:t>
      </w:r>
    </w:p>
    <w:p w14:paraId="7540BA3E" w14:textId="77777777" w:rsidR="008168B6" w:rsidRPr="00C230F1" w:rsidRDefault="008168B6" w:rsidP="006F3E5B">
      <w:pPr>
        <w:contextualSpacing/>
        <w:rPr>
          <w:rFonts w:asciiTheme="minorHAnsi" w:hAnsiTheme="minorHAnsi" w:cs="Arial"/>
          <w:iCs/>
          <w:sz w:val="22"/>
          <w:szCs w:val="22"/>
        </w:rPr>
      </w:pPr>
    </w:p>
    <w:p w14:paraId="058923B1" w14:textId="77777777" w:rsidR="006E0D99" w:rsidRPr="00C230F1" w:rsidRDefault="006E0D99" w:rsidP="006E0D99">
      <w:pPr>
        <w:contextualSpacing/>
        <w:rPr>
          <w:rFonts w:asciiTheme="minorHAnsi" w:hAnsiTheme="minorHAnsi" w:cs="Arial"/>
          <w:iCs/>
          <w:sz w:val="22"/>
          <w:szCs w:val="22"/>
        </w:rPr>
      </w:pPr>
      <w:r w:rsidRPr="00C230F1">
        <w:rPr>
          <w:rFonts w:asciiTheme="minorHAnsi" w:hAnsiTheme="minorHAnsi" w:cs="Arial"/>
          <w:iCs/>
          <w:sz w:val="22"/>
          <w:szCs w:val="22"/>
        </w:rPr>
        <w:t>Mount Royal University Internal Research Grant (PI) ($8,000)</w:t>
      </w:r>
      <w:r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t>2013-2015</w:t>
      </w:r>
    </w:p>
    <w:p w14:paraId="792AEC47" w14:textId="77777777" w:rsidR="006E0D99" w:rsidRPr="00C230F1" w:rsidRDefault="006E0D99" w:rsidP="006E0D99">
      <w:pPr>
        <w:contextualSpacing/>
        <w:rPr>
          <w:rFonts w:asciiTheme="minorHAnsi" w:hAnsiTheme="minorHAnsi" w:cs="Arial"/>
          <w:i/>
          <w:iCs/>
          <w:sz w:val="22"/>
          <w:szCs w:val="22"/>
        </w:rPr>
      </w:pPr>
      <w:r w:rsidRPr="00C230F1">
        <w:rPr>
          <w:rFonts w:asciiTheme="minorHAnsi" w:hAnsiTheme="minorHAnsi"/>
          <w:i/>
          <w:sz w:val="22"/>
          <w:szCs w:val="22"/>
        </w:rPr>
        <w:lastRenderedPageBreak/>
        <w:t>An examination of community performance before and after total disc replacement surgery for degenerative disc disease: The use of computerized activity monitors</w:t>
      </w:r>
    </w:p>
    <w:p w14:paraId="7EB75BB9" w14:textId="77777777" w:rsidR="006E0D99" w:rsidRPr="00C230F1" w:rsidRDefault="006E0D99" w:rsidP="006F3E5B">
      <w:pPr>
        <w:contextualSpacing/>
        <w:rPr>
          <w:rFonts w:asciiTheme="minorHAnsi" w:hAnsiTheme="minorHAnsi" w:cs="Arial"/>
          <w:iCs/>
          <w:sz w:val="22"/>
          <w:szCs w:val="22"/>
        </w:rPr>
      </w:pPr>
    </w:p>
    <w:p w14:paraId="5B46B2D4" w14:textId="77777777" w:rsidR="000C60A9" w:rsidRPr="00C230F1" w:rsidRDefault="000C60A9" w:rsidP="006F3E5B">
      <w:pPr>
        <w:contextualSpacing/>
        <w:rPr>
          <w:rFonts w:asciiTheme="minorHAnsi" w:hAnsiTheme="minorHAnsi" w:cs="Arial"/>
          <w:iCs/>
          <w:sz w:val="22"/>
          <w:szCs w:val="22"/>
        </w:rPr>
      </w:pPr>
      <w:r w:rsidRPr="00C230F1">
        <w:rPr>
          <w:rFonts w:asciiTheme="minorHAnsi" w:hAnsiTheme="minorHAnsi" w:cs="Arial"/>
          <w:iCs/>
          <w:sz w:val="22"/>
          <w:szCs w:val="22"/>
        </w:rPr>
        <w:t>Bone and Joint Health Research Portfolio, Spine Research Grant</w:t>
      </w:r>
      <w:r w:rsidRPr="00C230F1">
        <w:rPr>
          <w:rFonts w:asciiTheme="minorHAnsi" w:hAnsiTheme="minorHAnsi" w:cs="Arial"/>
          <w:iCs/>
          <w:sz w:val="22"/>
          <w:szCs w:val="22"/>
        </w:rPr>
        <w:tab/>
      </w:r>
      <w:r w:rsidR="004E5932" w:rsidRPr="00C230F1">
        <w:rPr>
          <w:rFonts w:asciiTheme="minorHAnsi" w:hAnsiTheme="minorHAnsi" w:cs="Arial"/>
          <w:iCs/>
          <w:sz w:val="22"/>
          <w:szCs w:val="22"/>
        </w:rPr>
        <w:t xml:space="preserve">(PI) </w:t>
      </w:r>
      <w:r w:rsidR="00040598" w:rsidRPr="00C230F1">
        <w:rPr>
          <w:rFonts w:asciiTheme="minorHAnsi" w:hAnsiTheme="minorHAnsi" w:cs="Arial"/>
          <w:iCs/>
          <w:sz w:val="22"/>
          <w:szCs w:val="22"/>
        </w:rPr>
        <w:t>($30,000)</w:t>
      </w:r>
      <w:r w:rsidR="00040598" w:rsidRPr="00C230F1">
        <w:rPr>
          <w:rFonts w:asciiTheme="minorHAnsi" w:hAnsiTheme="minorHAnsi" w:cs="Arial"/>
          <w:iCs/>
          <w:sz w:val="22"/>
          <w:szCs w:val="22"/>
        </w:rPr>
        <w:tab/>
      </w:r>
      <w:r w:rsidRPr="00C230F1">
        <w:rPr>
          <w:rFonts w:asciiTheme="minorHAnsi" w:hAnsiTheme="minorHAnsi" w:cs="Arial"/>
          <w:iCs/>
          <w:sz w:val="22"/>
          <w:szCs w:val="22"/>
        </w:rPr>
        <w:t>2012-2013</w:t>
      </w:r>
    </w:p>
    <w:p w14:paraId="42475B23" w14:textId="77777777" w:rsidR="000C60A9" w:rsidRPr="00C230F1" w:rsidRDefault="000C60A9" w:rsidP="006F3E5B">
      <w:pPr>
        <w:contextualSpacing/>
        <w:rPr>
          <w:rFonts w:asciiTheme="minorHAnsi" w:hAnsiTheme="minorHAnsi" w:cs="Arial"/>
          <w:i/>
          <w:iCs/>
          <w:sz w:val="22"/>
          <w:szCs w:val="22"/>
        </w:rPr>
      </w:pPr>
      <w:r w:rsidRPr="00C230F1">
        <w:rPr>
          <w:rFonts w:asciiTheme="minorHAnsi" w:hAnsiTheme="minorHAnsi" w:cs="Arial"/>
          <w:i/>
          <w:iCs/>
          <w:sz w:val="22"/>
          <w:szCs w:val="22"/>
        </w:rPr>
        <w:t>An examination of community performance before and after total disc replacement surgery for degenerative disc disease: The use of computerized activity monitors</w:t>
      </w:r>
    </w:p>
    <w:p w14:paraId="46802BAD" w14:textId="77777777" w:rsidR="000C60A9" w:rsidRPr="00C230F1" w:rsidRDefault="000C60A9" w:rsidP="006F3E5B">
      <w:pPr>
        <w:contextualSpacing/>
        <w:rPr>
          <w:rFonts w:asciiTheme="minorHAnsi" w:hAnsiTheme="minorHAnsi" w:cs="Arial"/>
          <w:i/>
          <w:iCs/>
          <w:sz w:val="22"/>
          <w:szCs w:val="22"/>
        </w:rPr>
      </w:pPr>
    </w:p>
    <w:p w14:paraId="3E185D25" w14:textId="77777777" w:rsidR="00643E4B" w:rsidRPr="00C230F1" w:rsidRDefault="00643E4B" w:rsidP="006F3E5B">
      <w:pPr>
        <w:contextualSpacing/>
        <w:rPr>
          <w:rFonts w:asciiTheme="minorHAnsi" w:hAnsiTheme="minorHAnsi" w:cs="Arial"/>
          <w:iCs/>
          <w:sz w:val="22"/>
          <w:szCs w:val="22"/>
        </w:rPr>
      </w:pPr>
      <w:r w:rsidRPr="00C230F1">
        <w:rPr>
          <w:rFonts w:asciiTheme="minorHAnsi" w:hAnsiTheme="minorHAnsi" w:cs="Arial"/>
          <w:iCs/>
          <w:sz w:val="22"/>
          <w:szCs w:val="22"/>
        </w:rPr>
        <w:t xml:space="preserve">Mount Royal University Internal Research Grant </w:t>
      </w:r>
      <w:r w:rsidR="00121693" w:rsidRPr="00C230F1">
        <w:rPr>
          <w:rFonts w:asciiTheme="minorHAnsi" w:hAnsiTheme="minorHAnsi" w:cs="Arial"/>
          <w:iCs/>
          <w:sz w:val="22"/>
          <w:szCs w:val="22"/>
        </w:rPr>
        <w:t>(PI)</w:t>
      </w:r>
      <w:r w:rsidR="00040598" w:rsidRPr="00C230F1">
        <w:rPr>
          <w:rFonts w:asciiTheme="minorHAnsi" w:hAnsiTheme="minorHAnsi" w:cs="Arial"/>
          <w:iCs/>
          <w:sz w:val="22"/>
          <w:szCs w:val="22"/>
        </w:rPr>
        <w:t xml:space="preserve"> ($10,000)</w:t>
      </w:r>
      <w:r w:rsidR="00040598" w:rsidRPr="00C230F1">
        <w:rPr>
          <w:rFonts w:asciiTheme="minorHAnsi" w:hAnsiTheme="minorHAnsi" w:cs="Arial"/>
          <w:iCs/>
          <w:sz w:val="22"/>
          <w:szCs w:val="22"/>
        </w:rPr>
        <w:tab/>
      </w:r>
      <w:r w:rsidR="00040598" w:rsidRPr="00C230F1">
        <w:rPr>
          <w:rFonts w:asciiTheme="minorHAnsi" w:hAnsiTheme="minorHAnsi" w:cs="Arial"/>
          <w:iCs/>
          <w:sz w:val="22"/>
          <w:szCs w:val="22"/>
        </w:rPr>
        <w:tab/>
      </w:r>
      <w:r w:rsidR="00040598" w:rsidRPr="00C230F1">
        <w:rPr>
          <w:rFonts w:asciiTheme="minorHAnsi" w:hAnsiTheme="minorHAnsi" w:cs="Arial"/>
          <w:iCs/>
          <w:sz w:val="22"/>
          <w:szCs w:val="22"/>
        </w:rPr>
        <w:tab/>
      </w:r>
      <w:r w:rsidR="00121693" w:rsidRPr="00C230F1">
        <w:rPr>
          <w:rFonts w:asciiTheme="minorHAnsi" w:hAnsiTheme="minorHAnsi" w:cs="Arial"/>
          <w:iCs/>
          <w:sz w:val="22"/>
          <w:szCs w:val="22"/>
        </w:rPr>
        <w:t>2011-2013</w:t>
      </w:r>
    </w:p>
    <w:p w14:paraId="47BA315A" w14:textId="77777777" w:rsidR="00643E4B" w:rsidRPr="00C230F1" w:rsidRDefault="00643E4B" w:rsidP="006F3E5B">
      <w:pPr>
        <w:contextualSpacing/>
        <w:rPr>
          <w:rFonts w:asciiTheme="minorHAnsi" w:hAnsiTheme="minorHAnsi" w:cs="Arial"/>
          <w:i/>
          <w:iCs/>
          <w:sz w:val="22"/>
          <w:szCs w:val="22"/>
        </w:rPr>
      </w:pPr>
      <w:r w:rsidRPr="00C230F1">
        <w:rPr>
          <w:rFonts w:asciiTheme="minorHAnsi" w:hAnsiTheme="minorHAnsi"/>
          <w:i/>
          <w:sz w:val="22"/>
          <w:szCs w:val="22"/>
        </w:rPr>
        <w:t xml:space="preserve">A Pedometer and Nutrition Lifestyle Intervention for People with Lumbar </w:t>
      </w:r>
      <w:r w:rsidR="004E5932" w:rsidRPr="00C230F1">
        <w:rPr>
          <w:rFonts w:asciiTheme="minorHAnsi" w:hAnsiTheme="minorHAnsi"/>
          <w:i/>
          <w:sz w:val="22"/>
          <w:szCs w:val="22"/>
        </w:rPr>
        <w:t>Spinal Stenosis</w:t>
      </w:r>
      <w:r w:rsidR="00556F2E" w:rsidRPr="00C230F1">
        <w:rPr>
          <w:rFonts w:asciiTheme="minorHAnsi" w:hAnsiTheme="minorHAnsi"/>
          <w:i/>
          <w:sz w:val="22"/>
          <w:szCs w:val="22"/>
        </w:rPr>
        <w:t xml:space="preserve"> Pilot</w:t>
      </w:r>
    </w:p>
    <w:p w14:paraId="4D042C86" w14:textId="77777777" w:rsidR="00643E4B" w:rsidRPr="00C230F1" w:rsidRDefault="00643E4B" w:rsidP="006F3E5B">
      <w:pPr>
        <w:contextualSpacing/>
        <w:rPr>
          <w:rFonts w:asciiTheme="minorHAnsi" w:hAnsiTheme="minorHAnsi" w:cs="Arial"/>
          <w:iCs/>
          <w:sz w:val="22"/>
          <w:szCs w:val="22"/>
        </w:rPr>
      </w:pPr>
    </w:p>
    <w:p w14:paraId="342D00EC" w14:textId="77777777" w:rsidR="00643E4B" w:rsidRPr="00C230F1" w:rsidRDefault="00643E4B" w:rsidP="006F3E5B">
      <w:pPr>
        <w:contextualSpacing/>
        <w:rPr>
          <w:rFonts w:asciiTheme="minorHAnsi" w:hAnsiTheme="minorHAnsi" w:cs="Arial"/>
          <w:iCs/>
          <w:sz w:val="22"/>
          <w:szCs w:val="22"/>
        </w:rPr>
      </w:pPr>
      <w:r w:rsidRPr="00C230F1">
        <w:rPr>
          <w:rFonts w:asciiTheme="minorHAnsi" w:hAnsiTheme="minorHAnsi" w:cs="Arial"/>
          <w:iCs/>
          <w:sz w:val="22"/>
          <w:szCs w:val="22"/>
        </w:rPr>
        <w:t>AACTI</w:t>
      </w:r>
      <w:r w:rsidR="00040598" w:rsidRPr="00C230F1">
        <w:rPr>
          <w:rFonts w:asciiTheme="minorHAnsi" w:hAnsiTheme="minorHAnsi" w:cs="Arial"/>
          <w:iCs/>
          <w:sz w:val="22"/>
          <w:szCs w:val="22"/>
        </w:rPr>
        <w:t xml:space="preserve"> Funding for Student Researcher ($5000)</w:t>
      </w:r>
      <w:r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t>2011</w:t>
      </w:r>
    </w:p>
    <w:p w14:paraId="3D893B52" w14:textId="77777777" w:rsidR="00643E4B" w:rsidRPr="00C230F1" w:rsidRDefault="00643E4B" w:rsidP="006F3E5B">
      <w:pPr>
        <w:contextualSpacing/>
        <w:rPr>
          <w:rFonts w:asciiTheme="minorHAnsi" w:hAnsiTheme="minorHAnsi" w:cs="Arial"/>
          <w:i/>
          <w:iCs/>
          <w:sz w:val="22"/>
          <w:szCs w:val="22"/>
        </w:rPr>
      </w:pPr>
      <w:r w:rsidRPr="00C230F1">
        <w:rPr>
          <w:rFonts w:asciiTheme="minorHAnsi" w:hAnsiTheme="minorHAnsi"/>
          <w:i/>
          <w:sz w:val="22"/>
          <w:szCs w:val="22"/>
        </w:rPr>
        <w:t xml:space="preserve">A Pedometer and Nutrition Lifestyle Intervention for People with Lumbar </w:t>
      </w:r>
      <w:r w:rsidR="004E5932" w:rsidRPr="00C230F1">
        <w:rPr>
          <w:rFonts w:asciiTheme="minorHAnsi" w:hAnsiTheme="minorHAnsi"/>
          <w:i/>
          <w:sz w:val="22"/>
          <w:szCs w:val="22"/>
        </w:rPr>
        <w:t>Spinal Stenosis</w:t>
      </w:r>
    </w:p>
    <w:p w14:paraId="54B58D9B" w14:textId="77777777" w:rsidR="00643E4B" w:rsidRPr="00C230F1" w:rsidRDefault="00643E4B" w:rsidP="006F3E5B">
      <w:pPr>
        <w:contextualSpacing/>
        <w:rPr>
          <w:rFonts w:asciiTheme="minorHAnsi" w:hAnsiTheme="minorHAnsi" w:cs="Arial"/>
          <w:iCs/>
          <w:sz w:val="22"/>
          <w:szCs w:val="22"/>
        </w:rPr>
      </w:pPr>
    </w:p>
    <w:p w14:paraId="540664D3" w14:textId="77777777" w:rsidR="00643E4B" w:rsidRPr="00C230F1" w:rsidRDefault="00643E4B" w:rsidP="006F3E5B">
      <w:pPr>
        <w:contextualSpacing/>
        <w:rPr>
          <w:rFonts w:asciiTheme="minorHAnsi" w:hAnsiTheme="minorHAnsi" w:cs="Arial"/>
          <w:iCs/>
          <w:sz w:val="22"/>
          <w:szCs w:val="22"/>
        </w:rPr>
      </w:pPr>
      <w:r w:rsidRPr="00C230F1">
        <w:rPr>
          <w:rFonts w:asciiTheme="minorHAnsi" w:hAnsiTheme="minorHAnsi" w:cs="Arial"/>
          <w:iCs/>
          <w:sz w:val="22"/>
          <w:szCs w:val="22"/>
        </w:rPr>
        <w:t>Private Donation to the University of Calgary Spine Program</w:t>
      </w:r>
      <w:r w:rsidR="00040598" w:rsidRPr="00C230F1">
        <w:rPr>
          <w:rFonts w:asciiTheme="minorHAnsi" w:hAnsiTheme="minorHAnsi" w:cs="Arial"/>
          <w:iCs/>
          <w:sz w:val="22"/>
          <w:szCs w:val="22"/>
        </w:rPr>
        <w:t xml:space="preserve"> ($100,000)</w:t>
      </w:r>
      <w:r w:rsidR="00040598" w:rsidRPr="00C230F1">
        <w:rPr>
          <w:rFonts w:asciiTheme="minorHAnsi" w:hAnsiTheme="minorHAnsi" w:cs="Arial"/>
          <w:iCs/>
          <w:sz w:val="22"/>
          <w:szCs w:val="22"/>
        </w:rPr>
        <w:tab/>
      </w:r>
      <w:r w:rsidR="00040598" w:rsidRPr="00C230F1">
        <w:rPr>
          <w:rFonts w:asciiTheme="minorHAnsi" w:hAnsiTheme="minorHAnsi" w:cs="Arial"/>
          <w:iCs/>
          <w:sz w:val="22"/>
          <w:szCs w:val="22"/>
        </w:rPr>
        <w:tab/>
      </w:r>
      <w:r w:rsidRPr="00C230F1">
        <w:rPr>
          <w:rFonts w:asciiTheme="minorHAnsi" w:hAnsiTheme="minorHAnsi" w:cs="Arial"/>
          <w:iCs/>
          <w:sz w:val="22"/>
          <w:szCs w:val="22"/>
        </w:rPr>
        <w:t>2011-2012</w:t>
      </w:r>
    </w:p>
    <w:p w14:paraId="1456D39D" w14:textId="77777777" w:rsidR="00643E4B" w:rsidRPr="00C230F1" w:rsidRDefault="00452C1D" w:rsidP="006F3E5B">
      <w:pPr>
        <w:contextualSpacing/>
        <w:rPr>
          <w:rFonts w:asciiTheme="minorHAnsi" w:hAnsiTheme="minorHAnsi" w:cs="Arial"/>
          <w:i/>
          <w:iCs/>
          <w:sz w:val="22"/>
          <w:szCs w:val="22"/>
        </w:rPr>
      </w:pPr>
      <w:r w:rsidRPr="00C230F1">
        <w:rPr>
          <w:rFonts w:asciiTheme="minorHAnsi" w:hAnsiTheme="minorHAnsi" w:cs="Arial"/>
          <w:i/>
          <w:iCs/>
          <w:sz w:val="22"/>
          <w:szCs w:val="22"/>
        </w:rPr>
        <w:t xml:space="preserve">Funding to Start the </w:t>
      </w:r>
      <w:r w:rsidR="00643E4B" w:rsidRPr="00C230F1">
        <w:rPr>
          <w:rFonts w:asciiTheme="minorHAnsi" w:hAnsiTheme="minorHAnsi" w:cs="Arial"/>
          <w:i/>
          <w:iCs/>
          <w:sz w:val="22"/>
          <w:szCs w:val="22"/>
        </w:rPr>
        <w:t>Active Spine Research Group (with Dr. Richard Hu)</w:t>
      </w:r>
    </w:p>
    <w:p w14:paraId="6200E328" w14:textId="77777777" w:rsidR="00643E4B" w:rsidRPr="00C230F1" w:rsidRDefault="00643E4B" w:rsidP="006F3E5B">
      <w:pPr>
        <w:contextualSpacing/>
        <w:rPr>
          <w:rFonts w:asciiTheme="minorHAnsi" w:hAnsiTheme="minorHAnsi" w:cs="Arial"/>
          <w:iCs/>
          <w:sz w:val="22"/>
          <w:szCs w:val="22"/>
        </w:rPr>
      </w:pPr>
    </w:p>
    <w:p w14:paraId="1E25FEEC" w14:textId="77777777" w:rsidR="00502586" w:rsidRDefault="00BA75DC" w:rsidP="00502586">
      <w:pPr>
        <w:contextualSpacing/>
        <w:rPr>
          <w:rFonts w:asciiTheme="minorHAnsi" w:hAnsiTheme="minorHAnsi" w:cs="Arial"/>
          <w:iCs/>
          <w:sz w:val="22"/>
          <w:szCs w:val="22"/>
        </w:rPr>
      </w:pPr>
      <w:r w:rsidRPr="00C230F1">
        <w:rPr>
          <w:rFonts w:asciiTheme="minorHAnsi" w:hAnsiTheme="minorHAnsi" w:cs="Arial"/>
          <w:iCs/>
          <w:sz w:val="22"/>
          <w:szCs w:val="22"/>
        </w:rPr>
        <w:t xml:space="preserve">National Institutes of Health (NIH) R-01 Program </w:t>
      </w:r>
      <w:r w:rsidR="00502586">
        <w:rPr>
          <w:rFonts w:asciiTheme="minorHAnsi" w:hAnsiTheme="minorHAnsi" w:cs="Arial"/>
          <w:iCs/>
          <w:sz w:val="22"/>
          <w:szCs w:val="22"/>
        </w:rPr>
        <w:tab/>
      </w:r>
      <w:r w:rsidR="00502586">
        <w:rPr>
          <w:rFonts w:asciiTheme="minorHAnsi" w:hAnsiTheme="minorHAnsi" w:cs="Arial"/>
          <w:iCs/>
          <w:sz w:val="22"/>
          <w:szCs w:val="22"/>
        </w:rPr>
        <w:tab/>
      </w:r>
      <w:r w:rsidR="00502586">
        <w:rPr>
          <w:rFonts w:asciiTheme="minorHAnsi" w:hAnsiTheme="minorHAnsi" w:cs="Arial"/>
          <w:iCs/>
          <w:sz w:val="22"/>
          <w:szCs w:val="22"/>
        </w:rPr>
        <w:tab/>
      </w:r>
      <w:r w:rsidR="00502586">
        <w:rPr>
          <w:rFonts w:asciiTheme="minorHAnsi" w:hAnsiTheme="minorHAnsi" w:cs="Arial"/>
          <w:iCs/>
          <w:sz w:val="22"/>
          <w:szCs w:val="22"/>
        </w:rPr>
        <w:tab/>
        <w:t>2009-2011</w:t>
      </w:r>
    </w:p>
    <w:p w14:paraId="047C7291" w14:textId="32B1594F" w:rsidR="00502586" w:rsidRPr="00C230F1" w:rsidRDefault="00BA75DC" w:rsidP="00502586">
      <w:pPr>
        <w:contextualSpacing/>
        <w:rPr>
          <w:rFonts w:asciiTheme="minorHAnsi" w:hAnsiTheme="minorHAnsi" w:cs="Arial"/>
          <w:iCs/>
          <w:sz w:val="22"/>
          <w:szCs w:val="22"/>
        </w:rPr>
      </w:pPr>
      <w:r w:rsidRPr="00C230F1">
        <w:rPr>
          <w:rFonts w:asciiTheme="minorHAnsi" w:hAnsiTheme="minorHAnsi" w:cs="Arial"/>
          <w:iCs/>
          <w:sz w:val="22"/>
          <w:szCs w:val="22"/>
        </w:rPr>
        <w:t>(Co-investigator</w:t>
      </w:r>
      <w:r w:rsidR="00502586">
        <w:rPr>
          <w:rFonts w:asciiTheme="minorHAnsi" w:hAnsiTheme="minorHAnsi" w:cs="Arial"/>
          <w:iCs/>
          <w:sz w:val="22"/>
          <w:szCs w:val="22"/>
        </w:rPr>
        <w:t xml:space="preserve"> with </w:t>
      </w:r>
      <w:r w:rsidR="00502586" w:rsidRPr="00502586">
        <w:rPr>
          <w:rFonts w:asciiTheme="minorHAnsi" w:hAnsiTheme="minorHAnsi" w:cs="Arial"/>
          <w:iCs/>
          <w:sz w:val="22"/>
          <w:szCs w:val="22"/>
        </w:rPr>
        <w:t>Andrew Haig) ($2100000 USD)</w:t>
      </w:r>
      <w:r w:rsidRPr="00502586">
        <w:rPr>
          <w:rFonts w:asciiTheme="minorHAnsi" w:hAnsiTheme="minorHAnsi" w:cs="Arial"/>
          <w:iCs/>
          <w:sz w:val="22"/>
          <w:szCs w:val="22"/>
        </w:rPr>
        <w:tab/>
      </w:r>
      <w:r w:rsidRPr="00C230F1">
        <w:rPr>
          <w:rFonts w:asciiTheme="minorHAnsi" w:hAnsiTheme="minorHAnsi" w:cs="Arial"/>
          <w:iCs/>
          <w:sz w:val="22"/>
          <w:szCs w:val="22"/>
        </w:rPr>
        <w:tab/>
      </w:r>
    </w:p>
    <w:p w14:paraId="38CD6D53" w14:textId="344EC7B4" w:rsidR="00BA75DC" w:rsidRPr="00C230F1" w:rsidRDefault="00BA75DC" w:rsidP="006F3E5B">
      <w:pPr>
        <w:contextualSpacing/>
        <w:rPr>
          <w:rFonts w:asciiTheme="minorHAnsi" w:hAnsiTheme="minorHAnsi" w:cs="Arial"/>
          <w:i/>
          <w:iCs/>
          <w:sz w:val="22"/>
          <w:szCs w:val="22"/>
        </w:rPr>
      </w:pPr>
      <w:r w:rsidRPr="00C230F1">
        <w:rPr>
          <w:rFonts w:asciiTheme="minorHAnsi" w:hAnsiTheme="minorHAnsi" w:cs="Arial"/>
          <w:i/>
          <w:iCs/>
          <w:sz w:val="22"/>
          <w:szCs w:val="22"/>
        </w:rPr>
        <w:t>Paraspinal denervation in low back pain</w:t>
      </w:r>
      <w:r w:rsidR="004E5932" w:rsidRPr="00C230F1">
        <w:rPr>
          <w:rFonts w:asciiTheme="minorHAnsi" w:hAnsiTheme="minorHAnsi" w:cs="Arial"/>
          <w:i/>
          <w:iCs/>
          <w:sz w:val="22"/>
          <w:szCs w:val="22"/>
        </w:rPr>
        <w:t xml:space="preserve"> </w:t>
      </w:r>
    </w:p>
    <w:p w14:paraId="3BE7DF9F" w14:textId="77777777" w:rsidR="000C60A9" w:rsidRPr="00C230F1" w:rsidRDefault="000C60A9" w:rsidP="006F3E5B">
      <w:pPr>
        <w:contextualSpacing/>
        <w:rPr>
          <w:rFonts w:asciiTheme="minorHAnsi" w:hAnsiTheme="minorHAnsi" w:cs="Arial"/>
          <w:iCs/>
          <w:sz w:val="22"/>
          <w:szCs w:val="22"/>
        </w:rPr>
      </w:pPr>
    </w:p>
    <w:p w14:paraId="497AA1C4" w14:textId="77777777" w:rsidR="005F65FB" w:rsidRPr="00C230F1" w:rsidRDefault="005F65FB" w:rsidP="006F3E5B">
      <w:pPr>
        <w:contextualSpacing/>
        <w:rPr>
          <w:rFonts w:asciiTheme="minorHAnsi" w:hAnsiTheme="minorHAnsi" w:cs="Arial"/>
          <w:iCs/>
          <w:sz w:val="22"/>
          <w:szCs w:val="22"/>
        </w:rPr>
      </w:pPr>
      <w:r w:rsidRPr="00C230F1">
        <w:rPr>
          <w:rFonts w:asciiTheme="minorHAnsi" w:hAnsiTheme="minorHAnsi" w:cs="Arial"/>
          <w:iCs/>
          <w:sz w:val="22"/>
          <w:szCs w:val="22"/>
        </w:rPr>
        <w:t>Mount Royal Universit</w:t>
      </w:r>
      <w:r w:rsidR="00040598" w:rsidRPr="00C230F1">
        <w:rPr>
          <w:rFonts w:asciiTheme="minorHAnsi" w:hAnsiTheme="minorHAnsi" w:cs="Arial"/>
          <w:iCs/>
          <w:sz w:val="22"/>
          <w:szCs w:val="22"/>
        </w:rPr>
        <w:t>y Internal Research Grant (PI)($4000)</w:t>
      </w:r>
      <w:r w:rsidR="00040598"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t>2010</w:t>
      </w:r>
    </w:p>
    <w:p w14:paraId="009CAF3A" w14:textId="77777777" w:rsidR="005F65FB" w:rsidRPr="00C230F1" w:rsidRDefault="005F65FB" w:rsidP="006F3E5B">
      <w:pPr>
        <w:contextualSpacing/>
        <w:rPr>
          <w:rFonts w:asciiTheme="minorHAnsi" w:hAnsiTheme="minorHAnsi" w:cs="Arial"/>
          <w:i/>
          <w:sz w:val="22"/>
          <w:szCs w:val="22"/>
        </w:rPr>
      </w:pPr>
      <w:r w:rsidRPr="00C230F1">
        <w:rPr>
          <w:rFonts w:asciiTheme="minorHAnsi" w:hAnsiTheme="minorHAnsi" w:cs="Arial"/>
          <w:i/>
          <w:sz w:val="22"/>
          <w:szCs w:val="22"/>
        </w:rPr>
        <w:t>An examination of community participation before and after surgery for lumbar spinal stenosis: The use of computerized activity monitors</w:t>
      </w:r>
    </w:p>
    <w:p w14:paraId="15FB0171" w14:textId="77777777" w:rsidR="00181A4E" w:rsidRPr="00C230F1" w:rsidRDefault="00181A4E" w:rsidP="006F3E5B">
      <w:pPr>
        <w:contextualSpacing/>
        <w:rPr>
          <w:rFonts w:asciiTheme="minorHAnsi" w:hAnsiTheme="minorHAnsi" w:cs="Arial"/>
          <w:iCs/>
          <w:sz w:val="22"/>
          <w:szCs w:val="22"/>
        </w:rPr>
      </w:pPr>
    </w:p>
    <w:p w14:paraId="5972F676" w14:textId="77777777" w:rsidR="005F65FB" w:rsidRPr="00C230F1" w:rsidRDefault="005F65FB" w:rsidP="006F3E5B">
      <w:pPr>
        <w:contextualSpacing/>
        <w:rPr>
          <w:rFonts w:asciiTheme="minorHAnsi" w:hAnsiTheme="minorHAnsi" w:cs="Arial"/>
          <w:iCs/>
          <w:sz w:val="22"/>
          <w:szCs w:val="22"/>
        </w:rPr>
      </w:pPr>
      <w:r w:rsidRPr="00C230F1">
        <w:rPr>
          <w:rFonts w:asciiTheme="minorHAnsi" w:hAnsiTheme="minorHAnsi" w:cs="Arial"/>
          <w:iCs/>
          <w:sz w:val="22"/>
          <w:szCs w:val="22"/>
        </w:rPr>
        <w:t>University of Calgary Spine Program R</w:t>
      </w:r>
      <w:r w:rsidR="00040598" w:rsidRPr="00C230F1">
        <w:rPr>
          <w:rFonts w:asciiTheme="minorHAnsi" w:hAnsiTheme="minorHAnsi" w:cs="Arial"/>
          <w:iCs/>
          <w:sz w:val="22"/>
          <w:szCs w:val="22"/>
        </w:rPr>
        <w:t>esearch Grant (PI)</w:t>
      </w:r>
      <w:r w:rsidR="00040598" w:rsidRPr="00C230F1">
        <w:rPr>
          <w:rFonts w:asciiTheme="minorHAnsi" w:hAnsiTheme="minorHAnsi" w:cs="Arial"/>
          <w:iCs/>
          <w:sz w:val="22"/>
          <w:szCs w:val="22"/>
        </w:rPr>
        <w:tab/>
        <w:t>($7000)</w:t>
      </w:r>
      <w:r w:rsidR="00040598" w:rsidRPr="00C230F1">
        <w:rPr>
          <w:rFonts w:asciiTheme="minorHAnsi" w:hAnsiTheme="minorHAnsi" w:cs="Arial"/>
          <w:iCs/>
          <w:sz w:val="22"/>
          <w:szCs w:val="22"/>
        </w:rPr>
        <w:tab/>
      </w:r>
      <w:r w:rsidRPr="00C230F1">
        <w:rPr>
          <w:rFonts w:asciiTheme="minorHAnsi" w:hAnsiTheme="minorHAnsi" w:cs="Arial"/>
          <w:iCs/>
          <w:sz w:val="22"/>
          <w:szCs w:val="22"/>
        </w:rPr>
        <w:tab/>
      </w:r>
      <w:r w:rsidRPr="00C230F1">
        <w:rPr>
          <w:rFonts w:asciiTheme="minorHAnsi" w:hAnsiTheme="minorHAnsi" w:cs="Arial"/>
          <w:iCs/>
          <w:sz w:val="22"/>
          <w:szCs w:val="22"/>
        </w:rPr>
        <w:tab/>
        <w:t>2010</w:t>
      </w:r>
      <w:r w:rsidR="00121693" w:rsidRPr="00C230F1">
        <w:rPr>
          <w:rFonts w:asciiTheme="minorHAnsi" w:hAnsiTheme="minorHAnsi" w:cs="Arial"/>
          <w:iCs/>
          <w:sz w:val="22"/>
          <w:szCs w:val="22"/>
        </w:rPr>
        <w:t>-2013</w:t>
      </w:r>
    </w:p>
    <w:p w14:paraId="2A65EADE" w14:textId="77777777" w:rsidR="005F65FB" w:rsidRPr="00C230F1" w:rsidRDefault="005F65FB" w:rsidP="006F3E5B">
      <w:pPr>
        <w:contextualSpacing/>
        <w:rPr>
          <w:rFonts w:asciiTheme="minorHAnsi" w:hAnsiTheme="minorHAnsi" w:cs="Arial"/>
          <w:i/>
          <w:sz w:val="22"/>
          <w:szCs w:val="22"/>
        </w:rPr>
      </w:pPr>
      <w:r w:rsidRPr="00C230F1">
        <w:rPr>
          <w:rFonts w:asciiTheme="minorHAnsi" w:hAnsiTheme="minorHAnsi" w:cs="Arial"/>
          <w:i/>
          <w:sz w:val="22"/>
          <w:szCs w:val="22"/>
        </w:rPr>
        <w:t>An examination of community participation before and after surgery for lumbar spinal stenosis: The use of computerized activity monitors</w:t>
      </w:r>
    </w:p>
    <w:p w14:paraId="22F0084A" w14:textId="77777777" w:rsidR="005F65FB" w:rsidRPr="00C230F1" w:rsidRDefault="005F65FB" w:rsidP="006F3E5B">
      <w:pPr>
        <w:contextualSpacing/>
        <w:rPr>
          <w:rFonts w:asciiTheme="minorHAnsi" w:hAnsiTheme="minorHAnsi" w:cs="Arial"/>
          <w:iCs/>
          <w:sz w:val="10"/>
          <w:szCs w:val="22"/>
        </w:rPr>
      </w:pPr>
    </w:p>
    <w:p w14:paraId="6D7AB6DA" w14:textId="77777777" w:rsidR="00EE6EFE" w:rsidRPr="00C230F1" w:rsidRDefault="00EE6EFE" w:rsidP="006F3E5B">
      <w:pPr>
        <w:contextualSpacing/>
        <w:rPr>
          <w:rFonts w:asciiTheme="minorHAnsi" w:hAnsiTheme="minorHAnsi" w:cs="Arial"/>
          <w:iCs/>
          <w:sz w:val="22"/>
          <w:szCs w:val="22"/>
        </w:rPr>
      </w:pPr>
      <w:r w:rsidRPr="00C230F1">
        <w:rPr>
          <w:rFonts w:asciiTheme="minorHAnsi" w:hAnsiTheme="minorHAnsi" w:cs="Arial"/>
          <w:iCs/>
          <w:sz w:val="22"/>
          <w:szCs w:val="22"/>
        </w:rPr>
        <w:t xml:space="preserve">National Institutes of Health (NIH) - National Institute on Disability and Rehabilitation Research (NIDRR) Advanced </w:t>
      </w:r>
      <w:r w:rsidR="00A43D1D" w:rsidRPr="00C230F1">
        <w:rPr>
          <w:rFonts w:asciiTheme="minorHAnsi" w:hAnsiTheme="minorHAnsi" w:cs="Arial"/>
          <w:iCs/>
          <w:sz w:val="22"/>
          <w:szCs w:val="22"/>
        </w:rPr>
        <w:t>Rehabilitation Research Grant</w:t>
      </w:r>
      <w:r w:rsidR="004E5932" w:rsidRPr="00C230F1">
        <w:rPr>
          <w:rFonts w:asciiTheme="minorHAnsi" w:hAnsiTheme="minorHAnsi" w:cs="Arial"/>
          <w:iCs/>
          <w:sz w:val="22"/>
          <w:szCs w:val="22"/>
        </w:rPr>
        <w:t xml:space="preserve"> (PI)</w:t>
      </w:r>
      <w:r w:rsidR="00040598" w:rsidRPr="00C230F1">
        <w:rPr>
          <w:rFonts w:asciiTheme="minorHAnsi" w:hAnsiTheme="minorHAnsi" w:cs="Arial"/>
          <w:iCs/>
          <w:sz w:val="22"/>
          <w:szCs w:val="22"/>
        </w:rPr>
        <w:t>($2500)</w:t>
      </w:r>
      <w:r w:rsidRPr="00C230F1">
        <w:rPr>
          <w:rFonts w:asciiTheme="minorHAnsi" w:hAnsiTheme="minorHAnsi" w:cs="Arial"/>
          <w:iCs/>
          <w:sz w:val="22"/>
          <w:szCs w:val="22"/>
        </w:rPr>
        <w:tab/>
      </w:r>
      <w:r w:rsidRPr="00C230F1">
        <w:rPr>
          <w:rFonts w:asciiTheme="minorHAnsi" w:hAnsiTheme="minorHAnsi" w:cs="Arial"/>
          <w:iCs/>
          <w:sz w:val="22"/>
          <w:szCs w:val="22"/>
        </w:rPr>
        <w:tab/>
      </w:r>
      <w:r w:rsidR="005F65FB" w:rsidRPr="00C230F1">
        <w:rPr>
          <w:rFonts w:asciiTheme="minorHAnsi" w:hAnsiTheme="minorHAnsi" w:cs="Arial"/>
          <w:iCs/>
          <w:sz w:val="22"/>
          <w:szCs w:val="22"/>
        </w:rPr>
        <w:tab/>
      </w:r>
      <w:r w:rsidRPr="00C230F1">
        <w:rPr>
          <w:rFonts w:asciiTheme="minorHAnsi" w:hAnsiTheme="minorHAnsi" w:cs="Arial"/>
          <w:iCs/>
          <w:sz w:val="22"/>
          <w:szCs w:val="22"/>
        </w:rPr>
        <w:t>2</w:t>
      </w:r>
      <w:r w:rsidR="005F65FB" w:rsidRPr="00C230F1">
        <w:rPr>
          <w:rFonts w:asciiTheme="minorHAnsi" w:hAnsiTheme="minorHAnsi" w:cs="Arial"/>
          <w:iCs/>
          <w:sz w:val="22"/>
          <w:szCs w:val="22"/>
        </w:rPr>
        <w:t>009</w:t>
      </w:r>
    </w:p>
    <w:p w14:paraId="17C5BD56" w14:textId="77777777" w:rsidR="005F65FB" w:rsidRPr="00C230F1" w:rsidRDefault="005F65FB" w:rsidP="006F3E5B">
      <w:pPr>
        <w:contextualSpacing/>
        <w:rPr>
          <w:rFonts w:asciiTheme="minorHAnsi" w:hAnsiTheme="minorHAnsi" w:cs="Arial"/>
          <w:i/>
          <w:iCs/>
          <w:sz w:val="22"/>
          <w:szCs w:val="22"/>
        </w:rPr>
      </w:pPr>
      <w:r w:rsidRPr="00C230F1">
        <w:rPr>
          <w:rFonts w:asciiTheme="minorHAnsi" w:hAnsiTheme="minorHAnsi" w:cs="Arial"/>
          <w:i/>
          <w:iCs/>
          <w:sz w:val="22"/>
          <w:szCs w:val="22"/>
        </w:rPr>
        <w:t>The use of pedometers to increase physical activity participation in people with lumbar spinal stenosis: Pilot</w:t>
      </w:r>
    </w:p>
    <w:p w14:paraId="17FD54B3" w14:textId="77777777" w:rsidR="005F65FB" w:rsidRPr="00C230F1" w:rsidRDefault="005F65FB" w:rsidP="006F3E5B">
      <w:pPr>
        <w:contextualSpacing/>
        <w:rPr>
          <w:rFonts w:asciiTheme="minorHAnsi" w:hAnsiTheme="minorHAnsi" w:cs="Arial"/>
          <w:iCs/>
          <w:sz w:val="12"/>
          <w:szCs w:val="22"/>
        </w:rPr>
      </w:pPr>
    </w:p>
    <w:p w14:paraId="6CA7234D" w14:textId="77777777" w:rsidR="004E5932" w:rsidRPr="00C230F1" w:rsidRDefault="00623CD3" w:rsidP="004E5932">
      <w:pPr>
        <w:pBdr>
          <w:bottom w:val="single" w:sz="12" w:space="1" w:color="auto"/>
        </w:pBdr>
        <w:contextualSpacing/>
        <w:rPr>
          <w:rFonts w:asciiTheme="minorHAnsi" w:hAnsiTheme="minorHAnsi" w:cs="Arial"/>
          <w:iCs/>
          <w:sz w:val="22"/>
          <w:szCs w:val="22"/>
        </w:rPr>
      </w:pPr>
      <w:r w:rsidRPr="00C230F1">
        <w:rPr>
          <w:rFonts w:asciiTheme="minorHAnsi" w:hAnsiTheme="minorHAnsi" w:cs="Arial"/>
          <w:iCs/>
          <w:sz w:val="22"/>
          <w:szCs w:val="22"/>
        </w:rPr>
        <w:t>EFF Small Faculties Grant for the Advancement of Scholars</w:t>
      </w:r>
      <w:r w:rsidR="005F65FB" w:rsidRPr="00C230F1">
        <w:rPr>
          <w:rFonts w:asciiTheme="minorHAnsi" w:hAnsiTheme="minorHAnsi" w:cs="Arial"/>
          <w:iCs/>
          <w:sz w:val="22"/>
          <w:szCs w:val="22"/>
        </w:rPr>
        <w:t xml:space="preserve">hip, University of Alberta </w:t>
      </w:r>
      <w:r w:rsidR="00040598" w:rsidRPr="00C230F1">
        <w:rPr>
          <w:rFonts w:asciiTheme="minorHAnsi" w:hAnsiTheme="minorHAnsi" w:cs="Arial"/>
          <w:i/>
          <w:iCs/>
          <w:sz w:val="22"/>
          <w:szCs w:val="22"/>
        </w:rPr>
        <w:t>Measurement of Walking</w:t>
      </w:r>
      <w:r w:rsidRPr="00C230F1">
        <w:rPr>
          <w:rFonts w:asciiTheme="minorHAnsi" w:hAnsiTheme="minorHAnsi" w:cs="Arial"/>
          <w:i/>
          <w:iCs/>
          <w:sz w:val="22"/>
          <w:szCs w:val="22"/>
        </w:rPr>
        <w:t xml:space="preserve"> in Lumb</w:t>
      </w:r>
      <w:r w:rsidR="005F65FB" w:rsidRPr="00C230F1">
        <w:rPr>
          <w:rFonts w:asciiTheme="minorHAnsi" w:hAnsiTheme="minorHAnsi" w:cs="Arial"/>
          <w:i/>
          <w:iCs/>
          <w:sz w:val="22"/>
          <w:szCs w:val="22"/>
        </w:rPr>
        <w:t>ar Spinal Stenosis, Follow-up</w:t>
      </w:r>
      <w:r w:rsidR="005F65FB" w:rsidRPr="00C230F1">
        <w:rPr>
          <w:rFonts w:asciiTheme="minorHAnsi" w:hAnsiTheme="minorHAnsi" w:cs="Arial"/>
          <w:iCs/>
          <w:sz w:val="22"/>
          <w:szCs w:val="22"/>
        </w:rPr>
        <w:t xml:space="preserve"> (Co-PI)</w:t>
      </w:r>
      <w:r w:rsidR="00040598" w:rsidRPr="00C230F1">
        <w:rPr>
          <w:rFonts w:asciiTheme="minorHAnsi" w:hAnsiTheme="minorHAnsi" w:cs="Arial"/>
          <w:iCs/>
          <w:sz w:val="22"/>
          <w:szCs w:val="22"/>
        </w:rPr>
        <w:t xml:space="preserve"> ($5000)</w:t>
      </w:r>
      <w:r w:rsidR="005F65FB" w:rsidRPr="00C230F1">
        <w:rPr>
          <w:rFonts w:asciiTheme="minorHAnsi" w:hAnsiTheme="minorHAnsi" w:cs="Arial"/>
          <w:iCs/>
          <w:sz w:val="22"/>
          <w:szCs w:val="22"/>
        </w:rPr>
        <w:t xml:space="preserve">   </w:t>
      </w:r>
      <w:r w:rsidR="009908EB" w:rsidRPr="00C230F1">
        <w:rPr>
          <w:rFonts w:asciiTheme="minorHAnsi" w:hAnsiTheme="minorHAnsi" w:cs="Arial"/>
          <w:iCs/>
          <w:sz w:val="22"/>
          <w:szCs w:val="22"/>
        </w:rPr>
        <w:tab/>
      </w:r>
      <w:r w:rsidRPr="00C230F1">
        <w:rPr>
          <w:rFonts w:asciiTheme="minorHAnsi" w:hAnsiTheme="minorHAnsi" w:cs="Arial"/>
          <w:iCs/>
          <w:sz w:val="22"/>
          <w:szCs w:val="22"/>
        </w:rPr>
        <w:t>200</w:t>
      </w:r>
      <w:r w:rsidR="00A43D1D" w:rsidRPr="00C230F1">
        <w:rPr>
          <w:rFonts w:asciiTheme="minorHAnsi" w:hAnsiTheme="minorHAnsi" w:cs="Arial"/>
          <w:iCs/>
          <w:sz w:val="22"/>
          <w:szCs w:val="22"/>
        </w:rPr>
        <w:t>7</w:t>
      </w:r>
    </w:p>
    <w:p w14:paraId="63023DBA" w14:textId="77777777" w:rsidR="004E5932" w:rsidRPr="00C230F1" w:rsidRDefault="004E5932" w:rsidP="004E5932">
      <w:pPr>
        <w:pBdr>
          <w:bottom w:val="single" w:sz="12" w:space="1" w:color="auto"/>
        </w:pBdr>
        <w:contextualSpacing/>
        <w:rPr>
          <w:rFonts w:asciiTheme="minorHAnsi" w:hAnsiTheme="minorHAnsi" w:cs="Arial"/>
          <w:iCs/>
          <w:sz w:val="22"/>
          <w:szCs w:val="22"/>
        </w:rPr>
      </w:pPr>
    </w:p>
    <w:p w14:paraId="6806F30B" w14:textId="77777777" w:rsidR="004E5932" w:rsidRPr="00C230F1" w:rsidRDefault="004E5932" w:rsidP="004E5932">
      <w:pPr>
        <w:pBdr>
          <w:bottom w:val="single" w:sz="12" w:space="1" w:color="auto"/>
        </w:pBdr>
        <w:contextualSpacing/>
        <w:rPr>
          <w:rFonts w:asciiTheme="minorHAnsi" w:hAnsiTheme="minorHAnsi" w:cs="Arial"/>
          <w:iCs/>
          <w:sz w:val="22"/>
          <w:szCs w:val="22"/>
        </w:rPr>
      </w:pPr>
      <w:r w:rsidRPr="00C230F1">
        <w:rPr>
          <w:rFonts w:asciiTheme="minorHAnsi" w:hAnsiTheme="minorHAnsi" w:cs="Arial"/>
          <w:iCs/>
          <w:sz w:val="22"/>
          <w:szCs w:val="22"/>
        </w:rPr>
        <w:t xml:space="preserve">EFF Small Faculties Grant for the Advancement of Scholarship, University of Alberta </w:t>
      </w:r>
      <w:r w:rsidRPr="00C230F1">
        <w:rPr>
          <w:rFonts w:asciiTheme="minorHAnsi" w:hAnsiTheme="minorHAnsi" w:cs="Arial"/>
          <w:i/>
          <w:iCs/>
          <w:sz w:val="22"/>
          <w:szCs w:val="22"/>
        </w:rPr>
        <w:t xml:space="preserve">Measurement of Walking Capacity in Lumbar Spinal Stenosis </w:t>
      </w:r>
      <w:r w:rsidRPr="00C230F1">
        <w:rPr>
          <w:rFonts w:asciiTheme="minorHAnsi" w:hAnsiTheme="minorHAnsi" w:cs="Arial"/>
          <w:iCs/>
          <w:sz w:val="22"/>
          <w:szCs w:val="22"/>
        </w:rPr>
        <w:t>(Co-PI)($5000)</w:t>
      </w:r>
      <w:r w:rsidRPr="00C230F1">
        <w:rPr>
          <w:rFonts w:asciiTheme="minorHAnsi" w:hAnsiTheme="minorHAnsi" w:cs="Arial"/>
          <w:iCs/>
          <w:sz w:val="22"/>
          <w:szCs w:val="22"/>
        </w:rPr>
        <w:tab/>
        <w:t>2006</w:t>
      </w:r>
    </w:p>
    <w:p w14:paraId="50816618" w14:textId="77777777" w:rsidR="009F5FC1" w:rsidRPr="00C230F1" w:rsidRDefault="009F5FC1" w:rsidP="006F3E5B">
      <w:pPr>
        <w:pBdr>
          <w:bottom w:val="single" w:sz="12" w:space="1" w:color="auto"/>
        </w:pBdr>
        <w:contextualSpacing/>
        <w:rPr>
          <w:rFonts w:asciiTheme="minorHAnsi" w:hAnsiTheme="minorHAnsi" w:cs="Arial"/>
          <w:iCs/>
          <w:sz w:val="22"/>
          <w:szCs w:val="22"/>
        </w:rPr>
      </w:pPr>
    </w:p>
    <w:p w14:paraId="32CAAA0B" w14:textId="77777777" w:rsidR="00A43D1D" w:rsidRPr="00C230F1" w:rsidRDefault="00A43D1D" w:rsidP="006F3E5B">
      <w:pPr>
        <w:contextualSpacing/>
        <w:jc w:val="both"/>
        <w:rPr>
          <w:rFonts w:asciiTheme="minorHAnsi" w:hAnsiTheme="minorHAnsi" w:cs="Arial"/>
          <w:b/>
          <w:sz w:val="22"/>
          <w:szCs w:val="22"/>
        </w:rPr>
      </w:pPr>
      <w:r w:rsidRPr="00C230F1">
        <w:rPr>
          <w:rFonts w:asciiTheme="minorHAnsi" w:hAnsiTheme="minorHAnsi" w:cs="Arial"/>
          <w:b/>
          <w:sz w:val="22"/>
          <w:szCs w:val="22"/>
        </w:rPr>
        <w:t>CURRENT RESEARCH PROJECTS</w:t>
      </w:r>
    </w:p>
    <w:p w14:paraId="23EA3CBE" w14:textId="77777777" w:rsidR="00A43D1D" w:rsidRPr="00C230F1" w:rsidRDefault="00A43D1D" w:rsidP="006F3E5B">
      <w:pPr>
        <w:contextualSpacing/>
        <w:jc w:val="both"/>
        <w:rPr>
          <w:rFonts w:asciiTheme="minorHAnsi" w:hAnsiTheme="minorHAnsi" w:cs="Arial"/>
          <w:b/>
          <w:sz w:val="22"/>
          <w:szCs w:val="22"/>
        </w:rPr>
      </w:pPr>
    </w:p>
    <w:p w14:paraId="117776FF" w14:textId="02B9C031" w:rsidR="00641DCC" w:rsidRDefault="00641DCC" w:rsidP="00641DCC">
      <w:pPr>
        <w:pStyle w:val="ListParagraph"/>
        <w:numPr>
          <w:ilvl w:val="0"/>
          <w:numId w:val="13"/>
        </w:numPr>
        <w:ind w:left="0"/>
        <w:rPr>
          <w:rFonts w:cs="Arial"/>
          <w:b/>
        </w:rPr>
      </w:pPr>
      <w:r>
        <w:rPr>
          <w:rFonts w:cs="Arial"/>
          <w:b/>
        </w:rPr>
        <w:t>Stanford mHealth Connect Working Group on Validation Standards for Physical Activity Measurement (Role: Member)</w:t>
      </w:r>
    </w:p>
    <w:p w14:paraId="3C624693" w14:textId="213A388A" w:rsidR="00077299" w:rsidRDefault="00077299" w:rsidP="000E1774">
      <w:pPr>
        <w:pStyle w:val="ListParagraph"/>
        <w:numPr>
          <w:ilvl w:val="0"/>
          <w:numId w:val="13"/>
        </w:numPr>
        <w:ind w:left="0"/>
        <w:jc w:val="both"/>
        <w:rPr>
          <w:rFonts w:cs="Arial"/>
          <w:b/>
        </w:rPr>
      </w:pPr>
      <w:r>
        <w:rPr>
          <w:rFonts w:cs="Arial"/>
          <w:b/>
        </w:rPr>
        <w:t>Chair of International Taskforce on the Diagnosis and Management of Spinal Stenosis</w:t>
      </w:r>
    </w:p>
    <w:p w14:paraId="5D5F41CB" w14:textId="07FA4501" w:rsidR="000E1774" w:rsidRDefault="000E1774" w:rsidP="000E1774">
      <w:pPr>
        <w:pStyle w:val="ListParagraph"/>
        <w:numPr>
          <w:ilvl w:val="0"/>
          <w:numId w:val="13"/>
        </w:numPr>
        <w:ind w:left="0"/>
        <w:jc w:val="both"/>
        <w:rPr>
          <w:rFonts w:cs="Arial"/>
          <w:b/>
        </w:rPr>
      </w:pPr>
      <w:r>
        <w:rPr>
          <w:rFonts w:cs="Arial"/>
          <w:b/>
        </w:rPr>
        <w:t>International Consensus on Diagnosis of Lumbar Spinal Stenosis</w:t>
      </w:r>
    </w:p>
    <w:p w14:paraId="2A6BE343" w14:textId="658C7FC9" w:rsidR="000E1774" w:rsidRPr="000E1774" w:rsidRDefault="000E1774" w:rsidP="000E1774">
      <w:pPr>
        <w:jc w:val="both"/>
        <w:rPr>
          <w:rFonts w:asciiTheme="minorHAnsi" w:hAnsiTheme="minorHAnsi" w:cs="Arial"/>
          <w:b/>
          <w:sz w:val="22"/>
        </w:rPr>
      </w:pPr>
      <w:r>
        <w:rPr>
          <w:rFonts w:cs="Arial"/>
          <w:b/>
        </w:rPr>
        <w:t xml:space="preserve">- </w:t>
      </w:r>
      <w:r>
        <w:rPr>
          <w:rFonts w:asciiTheme="minorHAnsi" w:hAnsiTheme="minorHAnsi" w:cs="Arial"/>
          <w:sz w:val="22"/>
        </w:rPr>
        <w:t xml:space="preserve">A project of the International Taskforce on the Diagnosis of Lumbar Spinal Stenosis </w:t>
      </w:r>
      <w:r w:rsidRPr="000E1774">
        <w:rPr>
          <w:rFonts w:asciiTheme="minorHAnsi" w:hAnsiTheme="minorHAnsi" w:cs="Arial"/>
          <w:b/>
          <w:sz w:val="22"/>
        </w:rPr>
        <w:t>(Role: Taskforce Chair and PI)</w:t>
      </w:r>
    </w:p>
    <w:p w14:paraId="27B173C4" w14:textId="38ABF3C7" w:rsidR="00393C99" w:rsidRPr="00C230F1" w:rsidRDefault="00393C99" w:rsidP="000E1774">
      <w:pPr>
        <w:pStyle w:val="ListParagraph"/>
        <w:numPr>
          <w:ilvl w:val="0"/>
          <w:numId w:val="13"/>
        </w:numPr>
        <w:ind w:left="0"/>
        <w:jc w:val="both"/>
        <w:rPr>
          <w:rFonts w:cs="Arial"/>
          <w:b/>
        </w:rPr>
      </w:pPr>
      <w:r w:rsidRPr="00C230F1">
        <w:rPr>
          <w:rFonts w:cs="Arial"/>
          <w:b/>
        </w:rPr>
        <w:t>Pedometer and Nutrition Lifestyle Intervention (PANLI) for low back pain (Role: PI)</w:t>
      </w:r>
    </w:p>
    <w:p w14:paraId="6DB0F4CB" w14:textId="37B3DFA7" w:rsidR="00393C99" w:rsidRPr="00C230F1" w:rsidRDefault="00393C99" w:rsidP="00393C99">
      <w:pPr>
        <w:pStyle w:val="ListParagraph"/>
        <w:ind w:left="0"/>
        <w:jc w:val="both"/>
        <w:rPr>
          <w:rFonts w:cs="Arial"/>
        </w:rPr>
      </w:pPr>
      <w:r w:rsidRPr="00C230F1">
        <w:rPr>
          <w:rFonts w:cs="Arial"/>
        </w:rPr>
        <w:lastRenderedPageBreak/>
        <w:t xml:space="preserve">- Collaborative project with the University of Calgary and </w:t>
      </w:r>
      <w:proofErr w:type="spellStart"/>
      <w:r w:rsidRPr="00C230F1">
        <w:rPr>
          <w:rFonts w:cs="Arial"/>
        </w:rPr>
        <w:t>Caleo</w:t>
      </w:r>
      <w:proofErr w:type="spellEnd"/>
      <w:r w:rsidRPr="00C230F1">
        <w:rPr>
          <w:rFonts w:cs="Arial"/>
        </w:rPr>
        <w:t xml:space="preserve"> Spine Clinic </w:t>
      </w:r>
    </w:p>
    <w:p w14:paraId="6C290935" w14:textId="77777777" w:rsidR="000A0F37" w:rsidRPr="00C230F1" w:rsidRDefault="000A0F37" w:rsidP="000E1774">
      <w:pPr>
        <w:pStyle w:val="ListParagraph"/>
        <w:numPr>
          <w:ilvl w:val="0"/>
          <w:numId w:val="13"/>
        </w:numPr>
        <w:ind w:left="0"/>
        <w:jc w:val="both"/>
        <w:rPr>
          <w:rFonts w:cs="Arial"/>
          <w:b/>
        </w:rPr>
      </w:pPr>
      <w:r w:rsidRPr="00C230F1">
        <w:rPr>
          <w:rFonts w:cs="Arial"/>
          <w:b/>
        </w:rPr>
        <w:t>Spinal Stenosis Pedometer and Nutrition Lifestyle Intervention (Role: PI and Team Leader)</w:t>
      </w:r>
    </w:p>
    <w:p w14:paraId="4123648B" w14:textId="0F369039" w:rsidR="008168B6" w:rsidRPr="009F5FC1" w:rsidRDefault="008168B6" w:rsidP="008168B6">
      <w:pPr>
        <w:jc w:val="both"/>
        <w:rPr>
          <w:rFonts w:asciiTheme="minorHAnsi" w:hAnsiTheme="minorHAnsi" w:cs="Arial"/>
          <w:sz w:val="22"/>
          <w:szCs w:val="22"/>
        </w:rPr>
      </w:pPr>
      <w:r w:rsidRPr="00C230F1">
        <w:rPr>
          <w:rFonts w:asciiTheme="minorHAnsi" w:hAnsiTheme="minorHAnsi" w:cs="Arial"/>
          <w:sz w:val="22"/>
          <w:szCs w:val="22"/>
        </w:rPr>
        <w:t xml:space="preserve">- </w:t>
      </w:r>
      <w:r w:rsidR="000A0F37" w:rsidRPr="00C230F1">
        <w:rPr>
          <w:rFonts w:asciiTheme="minorHAnsi" w:hAnsiTheme="minorHAnsi" w:cs="Arial"/>
          <w:sz w:val="22"/>
          <w:szCs w:val="22"/>
        </w:rPr>
        <w:t>Collaborative project with University of Calgary, Calgary West Central Primary Care Network and Brock University</w:t>
      </w:r>
    </w:p>
    <w:p w14:paraId="784C6710" w14:textId="77777777" w:rsidR="004E5932" w:rsidRPr="00C230F1" w:rsidRDefault="004E5932" w:rsidP="000E1774">
      <w:pPr>
        <w:pStyle w:val="ListParagraph"/>
        <w:numPr>
          <w:ilvl w:val="0"/>
          <w:numId w:val="13"/>
        </w:numPr>
        <w:ind w:left="0"/>
        <w:jc w:val="both"/>
        <w:rPr>
          <w:rFonts w:cs="Arial"/>
          <w:b/>
        </w:rPr>
      </w:pPr>
      <w:r w:rsidRPr="00C230F1">
        <w:rPr>
          <w:rFonts w:cs="Arial"/>
          <w:b/>
        </w:rPr>
        <w:t>Physical Activity Signatures of Pain (Role: Co-investigator)</w:t>
      </w:r>
    </w:p>
    <w:p w14:paraId="1EEE9F3F" w14:textId="4EF5E8AD" w:rsidR="00C63865" w:rsidRPr="00997A4E" w:rsidRDefault="004E5932" w:rsidP="00997A4E">
      <w:pPr>
        <w:pStyle w:val="ListParagraph"/>
        <w:ind w:left="0"/>
        <w:jc w:val="both"/>
        <w:rPr>
          <w:rFonts w:cs="Arial"/>
        </w:rPr>
      </w:pPr>
      <w:r w:rsidRPr="00C230F1">
        <w:rPr>
          <w:rFonts w:cs="Arial"/>
        </w:rPr>
        <w:t xml:space="preserve">- </w:t>
      </w:r>
      <w:r w:rsidR="000A0F37" w:rsidRPr="00C230F1">
        <w:rPr>
          <w:rFonts w:cs="Arial"/>
        </w:rPr>
        <w:t xml:space="preserve">Collaborative project with </w:t>
      </w:r>
      <w:r w:rsidRPr="00C230F1">
        <w:rPr>
          <w:rFonts w:cs="Arial"/>
        </w:rPr>
        <w:t xml:space="preserve">Matthew Smuck and Ming Kao, </w:t>
      </w:r>
      <w:r w:rsidR="000A0F37" w:rsidRPr="00C230F1">
        <w:rPr>
          <w:rFonts w:cs="Arial"/>
        </w:rPr>
        <w:t>Orthopedic Surgery/</w:t>
      </w:r>
      <w:r w:rsidRPr="00C230F1">
        <w:rPr>
          <w:rFonts w:cs="Arial"/>
        </w:rPr>
        <w:t>Physical Medicine and Rehabilitation, Stanford University</w:t>
      </w:r>
    </w:p>
    <w:p w14:paraId="09E4E247" w14:textId="77777777" w:rsidR="004730D0" w:rsidRPr="00C230F1" w:rsidRDefault="004730D0" w:rsidP="006F3E5B">
      <w:pPr>
        <w:pBdr>
          <w:bottom w:val="single" w:sz="12" w:space="1" w:color="auto"/>
        </w:pBdr>
        <w:contextualSpacing/>
        <w:rPr>
          <w:rFonts w:asciiTheme="minorHAnsi" w:hAnsiTheme="minorHAnsi" w:cs="Arial"/>
          <w:iCs/>
          <w:sz w:val="22"/>
          <w:szCs w:val="22"/>
        </w:rPr>
      </w:pPr>
    </w:p>
    <w:p w14:paraId="1970F9BF" w14:textId="77777777" w:rsidR="006F0EA1" w:rsidRPr="00C230F1" w:rsidRDefault="00194450" w:rsidP="006F3E5B">
      <w:pPr>
        <w:contextualSpacing/>
        <w:jc w:val="both"/>
        <w:rPr>
          <w:rFonts w:asciiTheme="minorHAnsi" w:hAnsiTheme="minorHAnsi" w:cs="Arial"/>
          <w:b/>
          <w:sz w:val="22"/>
          <w:szCs w:val="22"/>
        </w:rPr>
      </w:pPr>
      <w:r w:rsidRPr="00C230F1">
        <w:rPr>
          <w:rFonts w:asciiTheme="minorHAnsi" w:hAnsiTheme="minorHAnsi" w:cs="Arial"/>
          <w:b/>
          <w:sz w:val="22"/>
          <w:szCs w:val="22"/>
        </w:rPr>
        <w:t>PUBLICATIONS</w:t>
      </w:r>
      <w:r w:rsidR="00AC2AAB" w:rsidRPr="00C230F1">
        <w:rPr>
          <w:rFonts w:asciiTheme="minorHAnsi" w:hAnsiTheme="minorHAnsi" w:cs="Arial"/>
          <w:b/>
          <w:sz w:val="22"/>
          <w:szCs w:val="22"/>
        </w:rPr>
        <w:t xml:space="preserve"> </w:t>
      </w:r>
    </w:p>
    <w:p w14:paraId="1E29E46A" w14:textId="77777777" w:rsidR="00A04116" w:rsidRPr="00C230F1" w:rsidRDefault="00A04116" w:rsidP="006F3E5B">
      <w:pPr>
        <w:contextualSpacing/>
        <w:jc w:val="both"/>
        <w:rPr>
          <w:rFonts w:asciiTheme="minorHAnsi" w:hAnsiTheme="minorHAnsi" w:cs="Arial"/>
          <w:b/>
          <w:sz w:val="22"/>
          <w:szCs w:val="22"/>
        </w:rPr>
      </w:pPr>
    </w:p>
    <w:p w14:paraId="4C572007" w14:textId="5A960FC7" w:rsidR="00BC3EB8" w:rsidRPr="00BC3EB8" w:rsidRDefault="00F25C94" w:rsidP="00BC3EB8">
      <w:pPr>
        <w:contextualSpacing/>
        <w:jc w:val="both"/>
        <w:rPr>
          <w:rFonts w:asciiTheme="minorHAnsi" w:eastAsia="Calibri" w:hAnsiTheme="minorHAnsi" w:cs="Arial"/>
          <w:b/>
          <w:sz w:val="22"/>
          <w:szCs w:val="22"/>
          <w:u w:val="single"/>
        </w:rPr>
      </w:pPr>
      <w:r w:rsidRPr="00C230F1">
        <w:rPr>
          <w:rFonts w:asciiTheme="minorHAnsi" w:eastAsia="Calibri" w:hAnsiTheme="minorHAnsi" w:cs="Arial"/>
          <w:b/>
          <w:sz w:val="22"/>
          <w:szCs w:val="22"/>
          <w:u w:val="single"/>
        </w:rPr>
        <w:t>Articles in Peer-Reviewed Journals</w:t>
      </w:r>
    </w:p>
    <w:p w14:paraId="20998331" w14:textId="1F58AB63" w:rsidR="00BC3EB8" w:rsidRPr="00BC3EB8" w:rsidRDefault="00BC3EB8" w:rsidP="00BC3EB8">
      <w:pPr>
        <w:pStyle w:val="ListParagraph"/>
        <w:numPr>
          <w:ilvl w:val="0"/>
          <w:numId w:val="11"/>
        </w:numPr>
        <w:spacing w:before="100" w:beforeAutospacing="1" w:after="100" w:afterAutospacing="1" w:line="240" w:lineRule="auto"/>
        <w:ind w:left="0"/>
        <w:rPr>
          <w:rFonts w:eastAsia="Times New Roman" w:cs="Times New Roman"/>
          <w:i/>
        </w:rPr>
      </w:pPr>
      <w:r w:rsidRPr="00BC3EB8">
        <w:rPr>
          <w:rFonts w:eastAsia="Times New Roman" w:cs="Times New Roman"/>
          <w:b/>
          <w:bCs/>
          <w:iCs/>
        </w:rPr>
        <w:t>Tomkins-Lane CC</w:t>
      </w:r>
      <w:r w:rsidRPr="00BC3EB8">
        <w:rPr>
          <w:rFonts w:eastAsia="Times New Roman" w:cs="Times New Roman"/>
          <w:iCs/>
        </w:rPr>
        <w:t>, Norden J, Sinha A, Hu R, Smuck M. Digital Biomarkers of spine and musculo</w:t>
      </w:r>
      <w:r>
        <w:rPr>
          <w:rFonts w:eastAsia="Times New Roman" w:cs="Times New Roman"/>
          <w:iCs/>
        </w:rPr>
        <w:t xml:space="preserve">skeletal disease from accelerometers: Defining phenotypes of free-living physical activity in knee osteoarthritis and lumbar spinal stenosis. Spine J, 2019 19(1):15-23. </w:t>
      </w:r>
      <w:r w:rsidR="00997A4E" w:rsidRPr="00997A4E">
        <w:rPr>
          <w:rFonts w:eastAsia="Times New Roman" w:cs="Times New Roman"/>
          <w:b/>
          <w:bCs/>
          <w:i/>
        </w:rPr>
        <w:t>Awarded the Spine Journal and North American Spine Society Outstanding Paper for Basic Science 2018</w:t>
      </w:r>
    </w:p>
    <w:p w14:paraId="2C36D894" w14:textId="45747AD8" w:rsidR="00C63865" w:rsidRPr="006A3559" w:rsidRDefault="006A3559" w:rsidP="007F4A3D">
      <w:pPr>
        <w:pStyle w:val="ListParagraph"/>
        <w:numPr>
          <w:ilvl w:val="0"/>
          <w:numId w:val="11"/>
        </w:numPr>
        <w:spacing w:before="100" w:beforeAutospacing="1" w:after="100" w:afterAutospacing="1" w:line="240" w:lineRule="auto"/>
        <w:ind w:left="0"/>
        <w:rPr>
          <w:rFonts w:eastAsia="Times New Roman" w:cs="Times New Roman"/>
          <w:i/>
        </w:rPr>
      </w:pPr>
      <w:proofErr w:type="spellStart"/>
      <w:r>
        <w:rPr>
          <w:rFonts w:eastAsia="Times New Roman" w:cs="Times New Roman"/>
          <w:iCs/>
        </w:rPr>
        <w:t>Agarawal</w:t>
      </w:r>
      <w:proofErr w:type="spellEnd"/>
      <w:r>
        <w:rPr>
          <w:rFonts w:eastAsia="Times New Roman" w:cs="Times New Roman"/>
          <w:iCs/>
        </w:rPr>
        <w:t xml:space="preserve"> V, Smuck M, </w:t>
      </w:r>
      <w:r w:rsidRPr="006A3559">
        <w:rPr>
          <w:rFonts w:eastAsia="Times New Roman" w:cs="Times New Roman"/>
          <w:b/>
          <w:bCs/>
          <w:iCs/>
        </w:rPr>
        <w:t>Tomkins-Lane CC</w:t>
      </w:r>
      <w:r>
        <w:rPr>
          <w:rFonts w:eastAsia="Times New Roman" w:cs="Times New Roman"/>
          <w:iCs/>
        </w:rPr>
        <w:t xml:space="preserve">, Shah NH. Inferring Physical Function from Wearable Activity Monitors: Analysis of Free-Living Activity Data from Patients with Knee Osteoarthritis. JMIR MHealth. 2018 Dec 18:6 (12):e11315. </w:t>
      </w:r>
    </w:p>
    <w:p w14:paraId="121F4DC3" w14:textId="5EBA4D5D" w:rsidR="007F4A3D" w:rsidRPr="007F4A3D" w:rsidRDefault="007F4A3D" w:rsidP="007F4A3D">
      <w:pPr>
        <w:pStyle w:val="ListParagraph"/>
        <w:numPr>
          <w:ilvl w:val="0"/>
          <w:numId w:val="11"/>
        </w:numPr>
        <w:spacing w:before="100" w:beforeAutospacing="1" w:after="100" w:afterAutospacing="1" w:line="240" w:lineRule="auto"/>
        <w:ind w:left="0"/>
        <w:rPr>
          <w:rFonts w:eastAsia="Times New Roman" w:cs="Times New Roman"/>
          <w:i/>
        </w:rPr>
      </w:pPr>
      <w:r w:rsidRPr="00BC3EB8">
        <w:rPr>
          <w:rFonts w:eastAsia="Times New Roman" w:cs="Times New Roman"/>
          <w:iCs/>
        </w:rPr>
        <w:t xml:space="preserve">Smuck M, </w:t>
      </w:r>
      <w:proofErr w:type="spellStart"/>
      <w:r w:rsidRPr="00BC3EB8">
        <w:rPr>
          <w:rFonts w:eastAsia="Times New Roman" w:cs="Times New Roman"/>
          <w:iCs/>
        </w:rPr>
        <w:t>Muareimi</w:t>
      </w:r>
      <w:proofErr w:type="spellEnd"/>
      <w:r w:rsidRPr="00BC3EB8">
        <w:rPr>
          <w:rFonts w:eastAsia="Times New Roman" w:cs="Times New Roman"/>
          <w:iCs/>
        </w:rPr>
        <w:t xml:space="preserve"> A, Zheng P, Norden J, Sinha A, Hu R, </w:t>
      </w:r>
      <w:r w:rsidRPr="00BC3EB8">
        <w:rPr>
          <w:rFonts w:eastAsia="Times New Roman" w:cs="Times New Roman"/>
          <w:b/>
          <w:bCs/>
          <w:iCs/>
        </w:rPr>
        <w:t>Tomkins-Lane CC</w:t>
      </w:r>
      <w:r w:rsidRPr="00BC3EB8">
        <w:rPr>
          <w:rFonts w:eastAsia="Times New Roman" w:cs="Times New Roman"/>
          <w:iCs/>
        </w:rPr>
        <w:t xml:space="preserve">. </w:t>
      </w:r>
      <w:r>
        <w:rPr>
          <w:rFonts w:eastAsia="Times New Roman" w:cs="Times New Roman"/>
          <w:iCs/>
        </w:rPr>
        <w:t xml:space="preserve">Objective measurement of function following lumbar spinal stenosis decompression reveals improved functional capacity with stagnant real-life physical activity. </w:t>
      </w:r>
      <w:r w:rsidRPr="007F4A3D">
        <w:rPr>
          <w:rFonts w:eastAsia="Times New Roman" w:cs="Times New Roman"/>
          <w:i/>
        </w:rPr>
        <w:t>Spine Journal</w:t>
      </w:r>
      <w:r>
        <w:rPr>
          <w:rFonts w:eastAsia="Times New Roman" w:cs="Times New Roman"/>
          <w:iCs/>
        </w:rPr>
        <w:t xml:space="preserve">. 2017, September 26. </w:t>
      </w:r>
      <w:r w:rsidRPr="007F4A3D">
        <w:rPr>
          <w:rFonts w:eastAsia="Times New Roman" w:cs="Times New Roman"/>
          <w:b/>
          <w:bCs/>
          <w:i/>
        </w:rPr>
        <w:t>Awarded The Spine Journal and North America Spine Society Outstanding Paper for Surgical Science 2017.</w:t>
      </w:r>
      <w:r>
        <w:rPr>
          <w:rFonts w:eastAsia="Times New Roman" w:cs="Times New Roman"/>
          <w:i/>
        </w:rPr>
        <w:t xml:space="preserve"> </w:t>
      </w:r>
    </w:p>
    <w:p w14:paraId="01B2428E" w14:textId="77777777" w:rsidR="007F4A3D" w:rsidRPr="007F4A3D" w:rsidRDefault="00D65824" w:rsidP="007F4A3D">
      <w:pPr>
        <w:pStyle w:val="ListParagraph"/>
        <w:numPr>
          <w:ilvl w:val="0"/>
          <w:numId w:val="11"/>
        </w:numPr>
        <w:spacing w:before="100" w:beforeAutospacing="1" w:after="100" w:afterAutospacing="1" w:line="240" w:lineRule="auto"/>
        <w:ind w:left="0"/>
        <w:rPr>
          <w:rFonts w:eastAsia="Times New Roman" w:cs="Times New Roman"/>
          <w:i/>
        </w:rPr>
      </w:pPr>
      <w:r w:rsidRPr="007F4A3D">
        <w:rPr>
          <w:b/>
        </w:rPr>
        <w:t>Tomkins-Lane CC</w:t>
      </w:r>
      <w:r w:rsidRPr="007F4A3D">
        <w:t xml:space="preserve">, </w:t>
      </w:r>
      <w:proofErr w:type="spellStart"/>
      <w:r w:rsidRPr="007F4A3D">
        <w:t>Melloh</w:t>
      </w:r>
      <w:proofErr w:type="spellEnd"/>
      <w:r w:rsidRPr="007F4A3D">
        <w:t xml:space="preserve"> M, Lurie J, Smuck M, </w:t>
      </w:r>
      <w:proofErr w:type="spellStart"/>
      <w:r w:rsidRPr="007F4A3D">
        <w:t>Battie</w:t>
      </w:r>
      <w:proofErr w:type="spellEnd"/>
      <w:r w:rsidRPr="007F4A3D">
        <w:t xml:space="preserve"> M, Freeman B, </w:t>
      </w:r>
      <w:proofErr w:type="spellStart"/>
      <w:r w:rsidRPr="007F4A3D">
        <w:t>Samartzis</w:t>
      </w:r>
      <w:proofErr w:type="spellEnd"/>
      <w:r w:rsidRPr="007F4A3D">
        <w:t xml:space="preserve"> D, Hu R, </w:t>
      </w:r>
      <w:proofErr w:type="spellStart"/>
      <w:r w:rsidRPr="007F4A3D">
        <w:t>Barz</w:t>
      </w:r>
      <w:proofErr w:type="spellEnd"/>
      <w:r w:rsidRPr="007F4A3D">
        <w:t xml:space="preserve"> T, Stuber K, Schneider M, Haig A, </w:t>
      </w:r>
      <w:proofErr w:type="spellStart"/>
      <w:r w:rsidRPr="007F4A3D">
        <w:t>Schizas</w:t>
      </w:r>
      <w:proofErr w:type="spellEnd"/>
      <w:r w:rsidRPr="007F4A3D">
        <w:t xml:space="preserve"> C, Cheung J, Mannion A, Staub L, Comer C, Macedo,</w:t>
      </w:r>
      <w:r w:rsidR="00CA33A2" w:rsidRPr="007F4A3D">
        <w:t xml:space="preserve"> </w:t>
      </w:r>
      <w:proofErr w:type="spellStart"/>
      <w:r w:rsidR="00CA33A2" w:rsidRPr="007F4A3D">
        <w:t>Ahn</w:t>
      </w:r>
      <w:proofErr w:type="spellEnd"/>
      <w:r w:rsidR="00CA33A2" w:rsidRPr="007F4A3D">
        <w:t xml:space="preserve"> S, Takahashi K, </w:t>
      </w:r>
      <w:proofErr w:type="spellStart"/>
      <w:r w:rsidR="00CA33A2" w:rsidRPr="007F4A3D">
        <w:t>Sandella</w:t>
      </w:r>
      <w:proofErr w:type="spellEnd"/>
      <w:r w:rsidR="00CA33A2" w:rsidRPr="007F4A3D">
        <w:t xml:space="preserve"> D</w:t>
      </w:r>
      <w:r w:rsidRPr="007F4A3D">
        <w:t xml:space="preserve">. </w:t>
      </w:r>
      <w:r w:rsidRPr="007F4A3D">
        <w:rPr>
          <w:i/>
        </w:rPr>
        <w:t>Consensus on the clinical diagnosis of lumbar spinal stenosis: Results of an International Delphi Study</w:t>
      </w:r>
      <w:r w:rsidRPr="007F4A3D">
        <w:t xml:space="preserve">. </w:t>
      </w:r>
      <w:r w:rsidRPr="00997A4E">
        <w:rPr>
          <w:b/>
          <w:bCs/>
          <w:i/>
          <w:iCs/>
        </w:rPr>
        <w:t>ISSLS Prize Winner for Lumbar Spine Research</w:t>
      </w:r>
      <w:r w:rsidR="007F4A3D" w:rsidRPr="00997A4E">
        <w:rPr>
          <w:b/>
          <w:bCs/>
          <w:i/>
          <w:iCs/>
        </w:rPr>
        <w:t xml:space="preserve"> 2016</w:t>
      </w:r>
      <w:r w:rsidRPr="007F4A3D">
        <w:t xml:space="preserve">. </w:t>
      </w:r>
      <w:r w:rsidRPr="007F4A3D">
        <w:rPr>
          <w:rStyle w:val="jrnl"/>
          <w:rFonts w:eastAsia="Times New Roman" w:cs="Times New Roman"/>
          <w:i/>
        </w:rPr>
        <w:t>Spine</w:t>
      </w:r>
      <w:r w:rsidRPr="007F4A3D">
        <w:t xml:space="preserve">. </w:t>
      </w:r>
      <w:r w:rsidR="009A2D3E" w:rsidRPr="007F4A3D">
        <w:t>2016 Aug 1;41(15):1239-46</w:t>
      </w:r>
    </w:p>
    <w:p w14:paraId="6A60F87A" w14:textId="519DEAE2" w:rsidR="007F4A3D" w:rsidRPr="007F4A3D" w:rsidRDefault="007F4A3D" w:rsidP="007F4A3D">
      <w:pPr>
        <w:pStyle w:val="ListParagraph"/>
        <w:numPr>
          <w:ilvl w:val="0"/>
          <w:numId w:val="11"/>
        </w:numPr>
        <w:spacing w:before="100" w:beforeAutospacing="1" w:after="100" w:afterAutospacing="1" w:line="240" w:lineRule="auto"/>
        <w:ind w:left="0"/>
        <w:rPr>
          <w:rFonts w:eastAsia="Times New Roman" w:cs="Times New Roman"/>
          <w:i/>
        </w:rPr>
      </w:pPr>
      <w:proofErr w:type="spellStart"/>
      <w:r w:rsidRPr="007F4A3D">
        <w:rPr>
          <w:lang w:eastAsia="zh-CN"/>
        </w:rPr>
        <w:t>Ammendolia</w:t>
      </w:r>
      <w:proofErr w:type="spellEnd"/>
      <w:r w:rsidRPr="007F4A3D">
        <w:rPr>
          <w:lang w:eastAsia="zh-CN"/>
        </w:rPr>
        <w:t xml:space="preserve"> C, Schneider M, Williams K, </w:t>
      </w:r>
      <w:proofErr w:type="spellStart"/>
      <w:r w:rsidRPr="007F4A3D">
        <w:rPr>
          <w:lang w:eastAsia="zh-CN"/>
        </w:rPr>
        <w:t>Zickmund</w:t>
      </w:r>
      <w:proofErr w:type="spellEnd"/>
      <w:r w:rsidRPr="007F4A3D">
        <w:rPr>
          <w:lang w:eastAsia="zh-CN"/>
        </w:rPr>
        <w:t xml:space="preserve"> S, Hamm M, Stuber K, </w:t>
      </w:r>
      <w:r w:rsidRPr="007F4A3D">
        <w:rPr>
          <w:b/>
          <w:bCs/>
          <w:lang w:eastAsia="zh-CN"/>
        </w:rPr>
        <w:t>Tomkins-Lane CC,</w:t>
      </w:r>
      <w:r w:rsidRPr="007F4A3D">
        <w:rPr>
          <w:lang w:eastAsia="zh-CN"/>
        </w:rPr>
        <w:t xml:space="preserve"> Rampersaud YR. The physical and psychological impact of neurogenic claudication: the patients’ perspective. </w:t>
      </w:r>
      <w:r w:rsidRPr="007F4A3D">
        <w:rPr>
          <w:i/>
          <w:iCs/>
          <w:lang w:eastAsia="zh-CN"/>
        </w:rPr>
        <w:t xml:space="preserve">J Can </w:t>
      </w:r>
      <w:proofErr w:type="spellStart"/>
      <w:r w:rsidRPr="007F4A3D">
        <w:rPr>
          <w:i/>
          <w:iCs/>
          <w:lang w:eastAsia="zh-CN"/>
        </w:rPr>
        <w:t>Chiropr</w:t>
      </w:r>
      <w:proofErr w:type="spellEnd"/>
      <w:r w:rsidRPr="007F4A3D">
        <w:rPr>
          <w:i/>
          <w:iCs/>
          <w:lang w:eastAsia="zh-CN"/>
        </w:rPr>
        <w:t xml:space="preserve"> Assoc</w:t>
      </w:r>
      <w:r w:rsidRPr="007F4A3D">
        <w:rPr>
          <w:lang w:eastAsia="zh-CN"/>
        </w:rPr>
        <w:t>. 2017 Mar;61(1):18-31.</w:t>
      </w:r>
    </w:p>
    <w:p w14:paraId="6B62214A" w14:textId="739F1EA1" w:rsidR="00704663" w:rsidRPr="007F4A3D" w:rsidRDefault="00704663" w:rsidP="000E1774">
      <w:pPr>
        <w:pStyle w:val="ListParagraph"/>
        <w:numPr>
          <w:ilvl w:val="0"/>
          <w:numId w:val="11"/>
        </w:numPr>
        <w:spacing w:before="100" w:beforeAutospacing="1" w:after="100" w:afterAutospacing="1" w:line="240" w:lineRule="auto"/>
        <w:ind w:left="0"/>
        <w:rPr>
          <w:rFonts w:eastAsia="Times New Roman" w:cs="Times New Roman"/>
          <w:i/>
        </w:rPr>
      </w:pPr>
      <w:r w:rsidRPr="007F4A3D">
        <w:t xml:space="preserve">Smuck M, </w:t>
      </w:r>
      <w:r w:rsidRPr="007F4A3D">
        <w:rPr>
          <w:b/>
        </w:rPr>
        <w:t>Tomkins-Lane CC</w:t>
      </w:r>
      <w:r w:rsidRPr="007F4A3D">
        <w:t xml:space="preserve">, </w:t>
      </w:r>
      <w:proofErr w:type="spellStart"/>
      <w:r w:rsidRPr="007F4A3D">
        <w:t>Ith</w:t>
      </w:r>
      <w:proofErr w:type="spellEnd"/>
      <w:r w:rsidRPr="007F4A3D">
        <w:t xml:space="preserve"> MA, Jarosz R, Kao MCJ. Physical performance analysis: A new approach to assessing free-living physical activity in musculoskeletal pain and mobility-limited</w:t>
      </w:r>
      <w:r w:rsidR="00351730" w:rsidRPr="007F4A3D">
        <w:t xml:space="preserve"> populations. </w:t>
      </w:r>
      <w:proofErr w:type="spellStart"/>
      <w:r w:rsidRPr="007F4A3D">
        <w:rPr>
          <w:i/>
        </w:rPr>
        <w:t>Plos</w:t>
      </w:r>
      <w:proofErr w:type="spellEnd"/>
      <w:r w:rsidRPr="007F4A3D">
        <w:rPr>
          <w:i/>
        </w:rPr>
        <w:t xml:space="preserve"> One</w:t>
      </w:r>
      <w:r w:rsidRPr="007F4A3D">
        <w:t xml:space="preserve">. </w:t>
      </w:r>
      <w:r w:rsidR="007F4A3D" w:rsidRPr="007F4A3D">
        <w:rPr>
          <w:iCs/>
        </w:rPr>
        <w:t>2017 February 24</w:t>
      </w:r>
      <w:r w:rsidRPr="007F4A3D">
        <w:rPr>
          <w:i/>
        </w:rPr>
        <w:t>.</w:t>
      </w:r>
      <w:r w:rsidRPr="007F4A3D">
        <w:t xml:space="preserve"> </w:t>
      </w:r>
    </w:p>
    <w:p w14:paraId="23FD514F" w14:textId="1D7172BF" w:rsidR="00C230F1" w:rsidRPr="00CA33A2" w:rsidRDefault="00C230F1" w:rsidP="000E1774">
      <w:pPr>
        <w:pStyle w:val="ListParagraph"/>
        <w:numPr>
          <w:ilvl w:val="0"/>
          <w:numId w:val="11"/>
        </w:numPr>
        <w:spacing w:before="100" w:beforeAutospacing="1" w:after="100" w:afterAutospacing="1" w:line="240" w:lineRule="auto"/>
        <w:ind w:left="0"/>
        <w:rPr>
          <w:rFonts w:eastAsia="Times New Roman" w:cs="Times New Roman"/>
          <w:i/>
        </w:rPr>
      </w:pPr>
      <w:r w:rsidRPr="007F4A3D">
        <w:rPr>
          <w:rFonts w:cs="Helvetica"/>
        </w:rPr>
        <w:t xml:space="preserve">Norden J, </w:t>
      </w:r>
      <w:r w:rsidRPr="007F4A3D">
        <w:rPr>
          <w:rFonts w:cs="Helvetica"/>
          <w:b/>
        </w:rPr>
        <w:t>Tomkins-Lane CC</w:t>
      </w:r>
      <w:r w:rsidRPr="007F4A3D">
        <w:rPr>
          <w:rFonts w:cs="Helvetica"/>
        </w:rPr>
        <w:t>, Sinha A, Hu R, Smuck M. Objective measurement of free-living physical activity (performance) in lumbar spinal stenosis: A</w:t>
      </w:r>
      <w:r w:rsidRPr="00CA33A2">
        <w:rPr>
          <w:rFonts w:cs="Helvetica"/>
        </w:rPr>
        <w:t xml:space="preserve">re physical activity guidelines being met? </w:t>
      </w:r>
      <w:r w:rsidR="00CA33A2" w:rsidRPr="00CA33A2">
        <w:rPr>
          <w:rFonts w:cs="Helvetica"/>
          <w:i/>
        </w:rPr>
        <w:t>The Spine Journal</w:t>
      </w:r>
      <w:r w:rsidR="00CA33A2">
        <w:rPr>
          <w:rFonts w:cs="Helvetica"/>
        </w:rPr>
        <w:t xml:space="preserve">. 2016. </w:t>
      </w:r>
      <w:r w:rsidR="00CA33A2" w:rsidRPr="00276314">
        <w:rPr>
          <w:rFonts w:cs="Helvetica"/>
          <w:i/>
        </w:rPr>
        <w:t>In Press</w:t>
      </w:r>
      <w:r w:rsidR="00CA33A2">
        <w:rPr>
          <w:rFonts w:cs="Helvetica"/>
        </w:rPr>
        <w:t xml:space="preserve">. </w:t>
      </w:r>
      <w:r w:rsidR="002820D1" w:rsidRPr="00C230F1">
        <w:rPr>
          <w:b/>
          <w:i/>
        </w:rPr>
        <w:t>Awarded The Spine Journal and North American Sp</w:t>
      </w:r>
      <w:r w:rsidR="002820D1">
        <w:rPr>
          <w:b/>
          <w:i/>
        </w:rPr>
        <w:t>ine Society Outstanding Paper Aw</w:t>
      </w:r>
      <w:r w:rsidR="002820D1" w:rsidRPr="00C230F1">
        <w:rPr>
          <w:b/>
          <w:i/>
        </w:rPr>
        <w:t>ard</w:t>
      </w:r>
      <w:r w:rsidR="002820D1">
        <w:rPr>
          <w:b/>
          <w:i/>
        </w:rPr>
        <w:t>s</w:t>
      </w:r>
      <w:r w:rsidR="002820D1" w:rsidRPr="00C230F1">
        <w:rPr>
          <w:b/>
          <w:i/>
        </w:rPr>
        <w:t xml:space="preserve"> for Medica</w:t>
      </w:r>
      <w:r w:rsidR="002820D1">
        <w:rPr>
          <w:b/>
          <w:i/>
        </w:rPr>
        <w:t>l/Interventional Science Runner-Up 2016</w:t>
      </w:r>
    </w:p>
    <w:p w14:paraId="72B6D216" w14:textId="1421CACF" w:rsidR="00D65824" w:rsidRPr="00C230F1" w:rsidRDefault="00D65824" w:rsidP="000E1774">
      <w:pPr>
        <w:pStyle w:val="ListParagraph"/>
        <w:numPr>
          <w:ilvl w:val="0"/>
          <w:numId w:val="11"/>
        </w:numPr>
        <w:spacing w:before="100" w:beforeAutospacing="1" w:after="100" w:afterAutospacing="1" w:line="240" w:lineRule="auto"/>
        <w:ind w:left="0"/>
        <w:rPr>
          <w:rFonts w:eastAsia="Times New Roman" w:cs="Times New Roman"/>
          <w:i/>
        </w:rPr>
      </w:pPr>
      <w:proofErr w:type="spellStart"/>
      <w:r w:rsidRPr="00CA33A2">
        <w:t>Zaina</w:t>
      </w:r>
      <w:proofErr w:type="spellEnd"/>
      <w:r w:rsidRPr="00CA33A2">
        <w:t xml:space="preserve"> F, </w:t>
      </w:r>
      <w:r w:rsidRPr="00CA33A2">
        <w:rPr>
          <w:b/>
        </w:rPr>
        <w:t>Tomkins-Lane</w:t>
      </w:r>
      <w:r w:rsidRPr="00C230F1">
        <w:rPr>
          <w:b/>
        </w:rPr>
        <w:t xml:space="preserve"> CC</w:t>
      </w:r>
      <w:r w:rsidRPr="00C230F1">
        <w:t xml:space="preserve">, </w:t>
      </w:r>
      <w:proofErr w:type="spellStart"/>
      <w:r w:rsidRPr="00C230F1">
        <w:t>Carragee</w:t>
      </w:r>
      <w:proofErr w:type="spellEnd"/>
      <w:r w:rsidRPr="00C230F1">
        <w:t xml:space="preserve"> E, </w:t>
      </w:r>
      <w:proofErr w:type="spellStart"/>
      <w:r w:rsidRPr="00C230F1">
        <w:t>Negrini</w:t>
      </w:r>
      <w:proofErr w:type="spellEnd"/>
      <w:r w:rsidRPr="00C230F1">
        <w:t xml:space="preserve"> S. Surgical versus non-surgical treatment for lumbar spinal stenosis. </w:t>
      </w:r>
      <w:r w:rsidRPr="00C230F1">
        <w:rPr>
          <w:i/>
        </w:rPr>
        <w:t>Cochrane Database Sys Rev</w:t>
      </w:r>
      <w:r w:rsidRPr="00C230F1">
        <w:t>. 2016 January 29.</w:t>
      </w:r>
    </w:p>
    <w:p w14:paraId="6AA697FE" w14:textId="6F6E3160" w:rsidR="00D65824" w:rsidRPr="00C230F1" w:rsidRDefault="00D65824" w:rsidP="000E1774">
      <w:pPr>
        <w:pStyle w:val="ListParagraph"/>
        <w:numPr>
          <w:ilvl w:val="0"/>
          <w:numId w:val="11"/>
        </w:numPr>
        <w:spacing w:before="100" w:beforeAutospacing="1" w:after="100" w:afterAutospacing="1" w:line="240" w:lineRule="auto"/>
        <w:ind w:left="0"/>
        <w:rPr>
          <w:rFonts w:eastAsia="Times New Roman" w:cs="Times New Roman"/>
          <w:i/>
        </w:rPr>
      </w:pPr>
      <w:proofErr w:type="spellStart"/>
      <w:r w:rsidRPr="005410CA">
        <w:rPr>
          <w:lang w:val="fr-CA"/>
        </w:rPr>
        <w:t>Lurie</w:t>
      </w:r>
      <w:proofErr w:type="spellEnd"/>
      <w:r w:rsidRPr="005410CA">
        <w:rPr>
          <w:lang w:val="fr-CA"/>
        </w:rPr>
        <w:t xml:space="preserve"> J, </w:t>
      </w:r>
      <w:proofErr w:type="spellStart"/>
      <w:r w:rsidRPr="005410CA">
        <w:rPr>
          <w:b/>
          <w:lang w:val="fr-CA"/>
        </w:rPr>
        <w:t>Tomkins</w:t>
      </w:r>
      <w:proofErr w:type="spellEnd"/>
      <w:r w:rsidRPr="005410CA">
        <w:rPr>
          <w:b/>
          <w:lang w:val="fr-CA"/>
        </w:rPr>
        <w:t>-Lane CC</w:t>
      </w:r>
      <w:r w:rsidRPr="005410CA">
        <w:rPr>
          <w:lang w:val="fr-CA"/>
        </w:rPr>
        <w:t xml:space="preserve">. </w:t>
      </w:r>
      <w:r w:rsidRPr="00C230F1">
        <w:t xml:space="preserve">Management of lumbar spinal stenosis. </w:t>
      </w:r>
      <w:r w:rsidRPr="00C230F1">
        <w:rPr>
          <w:i/>
        </w:rPr>
        <w:t>BMJ</w:t>
      </w:r>
      <w:r w:rsidRPr="00C230F1">
        <w:t xml:space="preserve">. 2016 January. 4:352. </w:t>
      </w:r>
    </w:p>
    <w:p w14:paraId="0173C902" w14:textId="3B5F831B" w:rsidR="00D65824" w:rsidRPr="00C230F1" w:rsidRDefault="00D65824" w:rsidP="000E1774">
      <w:pPr>
        <w:pStyle w:val="ListParagraph"/>
        <w:numPr>
          <w:ilvl w:val="0"/>
          <w:numId w:val="11"/>
        </w:numPr>
        <w:spacing w:before="100" w:beforeAutospacing="1" w:after="100" w:afterAutospacing="1" w:line="240" w:lineRule="auto"/>
        <w:ind w:left="0"/>
        <w:rPr>
          <w:rFonts w:eastAsia="Times New Roman" w:cs="Times New Roman"/>
          <w:i/>
        </w:rPr>
      </w:pPr>
      <w:r w:rsidRPr="00C230F1">
        <w:rPr>
          <w:b/>
        </w:rPr>
        <w:t>Tomkins-Lane</w:t>
      </w:r>
      <w:r w:rsidRPr="00C230F1">
        <w:t xml:space="preserve"> CC, </w:t>
      </w:r>
      <w:proofErr w:type="spellStart"/>
      <w:r w:rsidRPr="00C230F1">
        <w:t>Lafave</w:t>
      </w:r>
      <w:proofErr w:type="spellEnd"/>
      <w:r w:rsidRPr="00C230F1">
        <w:t xml:space="preserve"> LM, Parnell JA, Rempel J, </w:t>
      </w:r>
      <w:proofErr w:type="spellStart"/>
      <w:r w:rsidRPr="00C230F1">
        <w:t>Moriartey</w:t>
      </w:r>
      <w:proofErr w:type="spellEnd"/>
      <w:r w:rsidRPr="00C230F1">
        <w:t xml:space="preserve"> S, Wilson PM, Hu R, Ray H,  Andreas YM</w:t>
      </w:r>
      <w:r w:rsidRPr="00C230F1">
        <w:rPr>
          <w:rFonts w:eastAsia="Times New Roman" w:cs="Times New Roman"/>
        </w:rPr>
        <w:t xml:space="preserve">. The Spinal Stenosis Pedometer and Nutrition Lifestyle Intervention Development and Pilot. </w:t>
      </w:r>
      <w:r w:rsidRPr="00C230F1">
        <w:rPr>
          <w:rFonts w:eastAsia="Times New Roman" w:cs="Times New Roman"/>
          <w:i/>
        </w:rPr>
        <w:t xml:space="preserve">The Spine Journal. </w:t>
      </w:r>
      <w:r w:rsidRPr="00C230F1">
        <w:t>2015 Apr 1;15(4):577-86</w:t>
      </w:r>
    </w:p>
    <w:p w14:paraId="43FB8E86" w14:textId="0839716F" w:rsidR="0063126E" w:rsidRPr="00C230F1" w:rsidRDefault="0063126E" w:rsidP="000E1774">
      <w:pPr>
        <w:pStyle w:val="ListParagraph"/>
        <w:numPr>
          <w:ilvl w:val="0"/>
          <w:numId w:val="11"/>
        </w:numPr>
        <w:spacing w:before="100" w:beforeAutospacing="1" w:after="100" w:afterAutospacing="1" w:line="240" w:lineRule="auto"/>
        <w:ind w:left="0"/>
        <w:rPr>
          <w:rFonts w:eastAsia="Times New Roman" w:cs="Times New Roman"/>
        </w:rPr>
      </w:pPr>
      <w:proofErr w:type="spellStart"/>
      <w:r w:rsidRPr="00C230F1">
        <w:lastRenderedPageBreak/>
        <w:t>Melloh</w:t>
      </w:r>
      <w:proofErr w:type="spellEnd"/>
      <w:r w:rsidRPr="00C230F1">
        <w:t xml:space="preserve"> M, </w:t>
      </w:r>
      <w:r w:rsidRPr="00C230F1">
        <w:rPr>
          <w:b/>
        </w:rPr>
        <w:t>Tomkins-</w:t>
      </w:r>
      <w:r w:rsidRPr="00C230F1">
        <w:rPr>
          <w:rFonts w:eastAsia="Times New Roman" w:cs="Times New Roman"/>
          <w:b/>
        </w:rPr>
        <w:t>Lane CC</w:t>
      </w:r>
      <w:r w:rsidRPr="00C230F1">
        <w:rPr>
          <w:rFonts w:eastAsia="Times New Roman" w:cs="Times New Roman"/>
        </w:rPr>
        <w:t xml:space="preserve">, Quint DJ, Gabriel S, Haig AJ. </w:t>
      </w:r>
      <w:r w:rsidRPr="005410CA">
        <w:rPr>
          <w:rFonts w:eastAsia="Times New Roman" w:cs="Times New Roman"/>
          <w:lang w:val="pt-BR"/>
        </w:rPr>
        <w:t xml:space="preserve">RE: </w:t>
      </w:r>
      <w:proofErr w:type="spellStart"/>
      <w:r w:rsidRPr="005410CA">
        <w:rPr>
          <w:rFonts w:eastAsia="Times New Roman" w:cs="Times New Roman"/>
          <w:lang w:val="pt-BR"/>
        </w:rPr>
        <w:t>Fazal</w:t>
      </w:r>
      <w:proofErr w:type="spellEnd"/>
      <w:r w:rsidRPr="005410CA">
        <w:rPr>
          <w:rFonts w:eastAsia="Times New Roman" w:cs="Times New Roman"/>
          <w:lang w:val="pt-BR"/>
        </w:rPr>
        <w:t xml:space="preserve"> A, </w:t>
      </w:r>
      <w:proofErr w:type="spellStart"/>
      <w:r w:rsidRPr="005410CA">
        <w:rPr>
          <w:rFonts w:eastAsia="Times New Roman" w:cs="Times New Roman"/>
          <w:lang w:val="pt-BR"/>
        </w:rPr>
        <w:t>Y</w:t>
      </w:r>
      <w:r w:rsidR="008B2375" w:rsidRPr="005410CA">
        <w:rPr>
          <w:rFonts w:eastAsia="Times New Roman" w:cs="Times New Roman"/>
          <w:lang w:val="pt-BR"/>
        </w:rPr>
        <w:t>oo</w:t>
      </w:r>
      <w:proofErr w:type="spellEnd"/>
      <w:r w:rsidR="008B2375" w:rsidRPr="005410CA">
        <w:rPr>
          <w:rFonts w:eastAsia="Times New Roman" w:cs="Times New Roman"/>
          <w:lang w:val="pt-BR"/>
        </w:rPr>
        <w:t xml:space="preserve"> A, </w:t>
      </w:r>
      <w:proofErr w:type="spellStart"/>
      <w:r w:rsidR="008B2375" w:rsidRPr="005410CA">
        <w:rPr>
          <w:rFonts w:eastAsia="Times New Roman" w:cs="Times New Roman"/>
          <w:lang w:val="pt-BR"/>
        </w:rPr>
        <w:t>Bendo</w:t>
      </w:r>
      <w:proofErr w:type="spellEnd"/>
      <w:r w:rsidR="008B2375" w:rsidRPr="005410CA">
        <w:rPr>
          <w:rFonts w:eastAsia="Times New Roman" w:cs="Times New Roman"/>
          <w:lang w:val="pt-BR"/>
        </w:rPr>
        <w:t xml:space="preserve"> JA. </w:t>
      </w:r>
      <w:r w:rsidR="008B2375" w:rsidRPr="00C230F1">
        <w:rPr>
          <w:rFonts w:eastAsia="Times New Roman" w:cs="Times New Roman"/>
        </w:rPr>
        <w:t>Does the presenc</w:t>
      </w:r>
      <w:r w:rsidRPr="00C230F1">
        <w:rPr>
          <w:rFonts w:eastAsia="Times New Roman" w:cs="Times New Roman"/>
        </w:rPr>
        <w:t xml:space="preserve">e of nerve root sedimentation on MRI correlate with operative level in patients undergoing posterior lumbar decompression for lumbar stenosis? </w:t>
      </w:r>
      <w:r w:rsidRPr="00C230F1">
        <w:rPr>
          <w:rFonts w:eastAsia="Times New Roman" w:cs="Times New Roman"/>
          <w:i/>
        </w:rPr>
        <w:t>Spine Journal</w:t>
      </w:r>
      <w:r w:rsidRPr="00C230F1">
        <w:rPr>
          <w:rFonts w:eastAsia="Times New Roman" w:cs="Times New Roman"/>
        </w:rPr>
        <w:t>. 2014. 14(5):858.</w:t>
      </w:r>
    </w:p>
    <w:p w14:paraId="79D32C64" w14:textId="2845DFEE" w:rsidR="0063126E" w:rsidRPr="00C230F1" w:rsidRDefault="0063126E" w:rsidP="000E1774">
      <w:pPr>
        <w:pStyle w:val="ListParagraph"/>
        <w:numPr>
          <w:ilvl w:val="0"/>
          <w:numId w:val="11"/>
        </w:numPr>
        <w:spacing w:before="100" w:beforeAutospacing="1" w:after="100" w:afterAutospacing="1" w:line="240" w:lineRule="auto"/>
        <w:ind w:left="0"/>
        <w:rPr>
          <w:rFonts w:eastAsia="Times New Roman" w:cs="Times New Roman"/>
        </w:rPr>
      </w:pPr>
      <w:proofErr w:type="spellStart"/>
      <w:r w:rsidRPr="00C230F1">
        <w:t>Verson</w:t>
      </w:r>
      <w:proofErr w:type="spellEnd"/>
      <w:r w:rsidRPr="00C230F1">
        <w:t xml:space="preserve"> J, Haig AJ, </w:t>
      </w:r>
      <w:proofErr w:type="spellStart"/>
      <w:r w:rsidRPr="00C230F1">
        <w:t>Sandella</w:t>
      </w:r>
      <w:proofErr w:type="spellEnd"/>
      <w:r w:rsidRPr="00C230F1">
        <w:t xml:space="preserve"> D, </w:t>
      </w:r>
      <w:proofErr w:type="spellStart"/>
      <w:r w:rsidRPr="00C230F1">
        <w:t>Yamakawa</w:t>
      </w:r>
      <w:proofErr w:type="spellEnd"/>
      <w:r w:rsidRPr="00C230F1">
        <w:t xml:space="preserve"> KS, London Z, </w:t>
      </w:r>
      <w:r w:rsidRPr="00C230F1">
        <w:rPr>
          <w:b/>
        </w:rPr>
        <w:t>Tomkins-</w:t>
      </w:r>
      <w:r w:rsidRPr="00C230F1">
        <w:rPr>
          <w:rFonts w:eastAsia="Times New Roman" w:cs="Times New Roman"/>
          <w:b/>
        </w:rPr>
        <w:t>Lane CC</w:t>
      </w:r>
      <w:r w:rsidRPr="00C230F1">
        <w:rPr>
          <w:rFonts w:eastAsia="Times New Roman" w:cs="Times New Roman"/>
        </w:rPr>
        <w:t xml:space="preserve">. Patient perception of pain versus observed pain behavior during a standardized electrodiagnostic test. </w:t>
      </w:r>
      <w:r w:rsidRPr="00C230F1">
        <w:rPr>
          <w:rFonts w:eastAsia="Times New Roman" w:cs="Times New Roman"/>
          <w:i/>
        </w:rPr>
        <w:t>Muscle Nerve</w:t>
      </w:r>
      <w:r w:rsidRPr="00C230F1">
        <w:rPr>
          <w:rFonts w:eastAsia="Times New Roman" w:cs="Times New Roman"/>
        </w:rPr>
        <w:t xml:space="preserve">. 2015. 51(2):185-91. </w:t>
      </w:r>
    </w:p>
    <w:p w14:paraId="10DD282C" w14:textId="77777777" w:rsidR="004A0618" w:rsidRPr="00C230F1" w:rsidRDefault="004A0618" w:rsidP="000E1774">
      <w:pPr>
        <w:pStyle w:val="ListParagraph"/>
        <w:numPr>
          <w:ilvl w:val="0"/>
          <w:numId w:val="11"/>
        </w:numPr>
        <w:spacing w:before="100" w:beforeAutospacing="1" w:after="100" w:afterAutospacing="1" w:line="240" w:lineRule="auto"/>
        <w:ind w:left="0"/>
        <w:rPr>
          <w:rFonts w:eastAsia="Times New Roman" w:cs="Times New Roman"/>
          <w:b/>
        </w:rPr>
      </w:pPr>
      <w:proofErr w:type="spellStart"/>
      <w:r w:rsidRPr="005410CA">
        <w:rPr>
          <w:rFonts w:eastAsia="Times New Roman" w:cs="Times New Roman"/>
          <w:lang w:val="fr-CA"/>
        </w:rPr>
        <w:t>Lafave</w:t>
      </w:r>
      <w:proofErr w:type="spellEnd"/>
      <w:r w:rsidRPr="005410CA">
        <w:rPr>
          <w:rFonts w:eastAsia="Times New Roman" w:cs="Times New Roman"/>
          <w:lang w:val="fr-CA"/>
        </w:rPr>
        <w:t xml:space="preserve">, M. </w:t>
      </w:r>
      <w:proofErr w:type="spellStart"/>
      <w:r w:rsidRPr="005410CA">
        <w:rPr>
          <w:rFonts w:eastAsia="Times New Roman" w:cs="Times New Roman"/>
          <w:b/>
          <w:lang w:val="fr-CA"/>
        </w:rPr>
        <w:t>Tomkins</w:t>
      </w:r>
      <w:proofErr w:type="spellEnd"/>
      <w:r w:rsidRPr="005410CA">
        <w:rPr>
          <w:rFonts w:eastAsia="Times New Roman" w:cs="Times New Roman"/>
          <w:b/>
          <w:lang w:val="fr-CA"/>
        </w:rPr>
        <w:t>-Lane, CC</w:t>
      </w:r>
      <w:r w:rsidRPr="005410CA">
        <w:rPr>
          <w:rFonts w:eastAsia="Times New Roman" w:cs="Times New Roman"/>
          <w:lang w:val="fr-CA"/>
        </w:rPr>
        <w:t xml:space="preserve">. </w:t>
      </w:r>
      <w:r w:rsidRPr="00C230F1">
        <w:rPr>
          <w:rFonts w:eastAsia="Times New Roman" w:cs="Times New Roman"/>
        </w:rPr>
        <w:t xml:space="preserve">Pan Canadian Environmental Scan of Introductory Human Anatomy Courses in Kinesiology and Physical Education Accredited Programs. European Journal of Anatomy. In press, 2014. </w:t>
      </w:r>
    </w:p>
    <w:p w14:paraId="0F5AECCA" w14:textId="735CA38F" w:rsidR="004A0618" w:rsidRPr="00C230F1" w:rsidRDefault="004A0618" w:rsidP="000E1774">
      <w:pPr>
        <w:pStyle w:val="ListParagraph"/>
        <w:numPr>
          <w:ilvl w:val="0"/>
          <w:numId w:val="11"/>
        </w:numPr>
        <w:spacing w:before="100" w:beforeAutospacing="1" w:after="100" w:afterAutospacing="1" w:line="240" w:lineRule="auto"/>
        <w:ind w:left="0"/>
        <w:rPr>
          <w:rFonts w:eastAsia="Times New Roman" w:cs="Times New Roman"/>
          <w:b/>
        </w:rPr>
      </w:pPr>
      <w:proofErr w:type="spellStart"/>
      <w:r w:rsidRPr="00C230F1">
        <w:rPr>
          <w:rFonts w:cs="Times New Roman"/>
        </w:rPr>
        <w:t>Ammendolia</w:t>
      </w:r>
      <w:proofErr w:type="spellEnd"/>
      <w:r w:rsidRPr="00C230F1">
        <w:rPr>
          <w:rFonts w:cs="Times New Roman"/>
        </w:rPr>
        <w:t xml:space="preserve"> C, </w:t>
      </w:r>
      <w:r w:rsidRPr="00C230F1">
        <w:rPr>
          <w:rFonts w:cs="Times New Roman"/>
          <w:b/>
        </w:rPr>
        <w:t>Tomkins-Lane CC</w:t>
      </w:r>
      <w:r w:rsidRPr="00C230F1">
        <w:rPr>
          <w:rFonts w:cs="Times New Roman"/>
        </w:rPr>
        <w:t xml:space="preserve">, Stuber JK, Schneider M, </w:t>
      </w:r>
      <w:proofErr w:type="spellStart"/>
      <w:r w:rsidRPr="00C230F1">
        <w:rPr>
          <w:rFonts w:cs="Times New Roman"/>
        </w:rPr>
        <w:t>Furlan</w:t>
      </w:r>
      <w:proofErr w:type="spellEnd"/>
      <w:r w:rsidRPr="00C230F1">
        <w:rPr>
          <w:rFonts w:cs="Times New Roman"/>
        </w:rPr>
        <w:t xml:space="preserve"> A, Kennedy C, Rampersaud R. </w:t>
      </w:r>
      <w:r w:rsidRPr="00C230F1">
        <w:rPr>
          <w:lang w:eastAsia="en-CA"/>
        </w:rPr>
        <w:t xml:space="preserve">What interventions improve walking ability in neurogenic claudication with lumbar spinal stenosis? A systematic review. </w:t>
      </w:r>
      <w:r w:rsidRPr="00C230F1">
        <w:rPr>
          <w:i/>
          <w:lang w:eastAsia="en-CA"/>
        </w:rPr>
        <w:t xml:space="preserve">European Spine </w:t>
      </w:r>
      <w:proofErr w:type="spellStart"/>
      <w:r w:rsidRPr="00C230F1">
        <w:rPr>
          <w:i/>
          <w:lang w:eastAsia="en-CA"/>
        </w:rPr>
        <w:t>Jou</w:t>
      </w:r>
      <w:r w:rsidR="0063126E" w:rsidRPr="00C230F1">
        <w:rPr>
          <w:i/>
          <w:lang w:eastAsia="en-CA"/>
        </w:rPr>
        <w:t>nal</w:t>
      </w:r>
      <w:proofErr w:type="spellEnd"/>
      <w:r w:rsidR="0063126E" w:rsidRPr="00C230F1">
        <w:rPr>
          <w:lang w:eastAsia="en-CA"/>
        </w:rPr>
        <w:t>. 2014</w:t>
      </w:r>
      <w:r w:rsidR="0063126E" w:rsidRPr="00C230F1">
        <w:rPr>
          <w:i/>
          <w:lang w:eastAsia="en-CA"/>
        </w:rPr>
        <w:t xml:space="preserve">. </w:t>
      </w:r>
      <w:r w:rsidR="0063126E" w:rsidRPr="00C230F1">
        <w:rPr>
          <w:lang w:eastAsia="en-CA"/>
        </w:rPr>
        <w:t xml:space="preserve">23(6):1282-301. </w:t>
      </w:r>
      <w:r w:rsidRPr="00C230F1">
        <w:rPr>
          <w:lang w:eastAsia="en-CA"/>
        </w:rPr>
        <w:t xml:space="preserve"> </w:t>
      </w:r>
    </w:p>
    <w:p w14:paraId="2E3ABBD4" w14:textId="255340E4" w:rsidR="00E57FE0" w:rsidRPr="00C230F1" w:rsidRDefault="00891720" w:rsidP="000E1774">
      <w:pPr>
        <w:pStyle w:val="ListParagraph"/>
        <w:numPr>
          <w:ilvl w:val="0"/>
          <w:numId w:val="11"/>
        </w:numPr>
        <w:spacing w:before="100" w:beforeAutospacing="1" w:after="100" w:afterAutospacing="1" w:line="240" w:lineRule="auto"/>
        <w:ind w:left="0"/>
        <w:rPr>
          <w:rFonts w:eastAsia="Times New Roman" w:cs="Times New Roman"/>
          <w:b/>
          <w:i/>
        </w:rPr>
      </w:pPr>
      <w:r w:rsidRPr="00C230F1">
        <w:t xml:space="preserve">Smuck, M., Kao, M., Brar, N., &amp; </w:t>
      </w:r>
      <w:r w:rsidRPr="00C230F1">
        <w:rPr>
          <w:b/>
        </w:rPr>
        <w:t>Tomkins-Lane, CC</w:t>
      </w:r>
      <w:r w:rsidRPr="00C230F1">
        <w:t xml:space="preserve">. Does physical activity influence the relationship between low back pain and obesity? </w:t>
      </w:r>
      <w:r w:rsidRPr="00C230F1">
        <w:rPr>
          <w:i/>
          <w:iCs/>
        </w:rPr>
        <w:t>The Spine Journal</w:t>
      </w:r>
      <w:r w:rsidRPr="00C230F1">
        <w:t>.</w:t>
      </w:r>
      <w:r w:rsidR="00F20F9A">
        <w:t xml:space="preserve"> 2014. 14(2):209-16</w:t>
      </w:r>
      <w:r w:rsidR="00424C30" w:rsidRPr="00C230F1">
        <w:t>.</w:t>
      </w:r>
      <w:r w:rsidR="00093414" w:rsidRPr="00C230F1">
        <w:t xml:space="preserve"> </w:t>
      </w:r>
      <w:r w:rsidR="00093414" w:rsidRPr="00C230F1">
        <w:rPr>
          <w:b/>
          <w:i/>
        </w:rPr>
        <w:t>Awarded The Spine Journal and North American Sp</w:t>
      </w:r>
      <w:r w:rsidR="00F20F9A">
        <w:rPr>
          <w:b/>
          <w:i/>
        </w:rPr>
        <w:t>ine Society Outstanding Paper Aw</w:t>
      </w:r>
      <w:r w:rsidR="00093414" w:rsidRPr="00C230F1">
        <w:rPr>
          <w:b/>
          <w:i/>
        </w:rPr>
        <w:t>ard</w:t>
      </w:r>
      <w:r w:rsidR="00F20F9A">
        <w:rPr>
          <w:b/>
          <w:i/>
        </w:rPr>
        <w:t>s</w:t>
      </w:r>
      <w:r w:rsidR="00093414" w:rsidRPr="00C230F1">
        <w:rPr>
          <w:b/>
          <w:i/>
        </w:rPr>
        <w:t xml:space="preserve"> for Medica</w:t>
      </w:r>
      <w:r w:rsidR="00F20F9A">
        <w:rPr>
          <w:b/>
          <w:i/>
        </w:rPr>
        <w:t xml:space="preserve">l/Interventional Science, 2013 &amp; International Society for the Study of the Lumbar Spine Best Poster Award 2012. </w:t>
      </w:r>
    </w:p>
    <w:p w14:paraId="1E448192" w14:textId="77777777" w:rsidR="00E4645E" w:rsidRPr="00C230F1" w:rsidRDefault="00E57FE0" w:rsidP="000E1774">
      <w:pPr>
        <w:pStyle w:val="ListParagraph"/>
        <w:numPr>
          <w:ilvl w:val="0"/>
          <w:numId w:val="11"/>
        </w:numPr>
        <w:spacing w:before="100" w:beforeAutospacing="1" w:after="100" w:afterAutospacing="1" w:line="240" w:lineRule="auto"/>
        <w:ind w:left="0"/>
        <w:rPr>
          <w:rFonts w:eastAsia="Times New Roman" w:cs="Times New Roman"/>
          <w:b/>
          <w:i/>
        </w:rPr>
      </w:pPr>
      <w:r w:rsidRPr="00C230F1">
        <w:rPr>
          <w:b/>
        </w:rPr>
        <w:t>Tomkins-Lane</w:t>
      </w:r>
      <w:r w:rsidRPr="00C230F1">
        <w:t xml:space="preserve"> CC, </w:t>
      </w:r>
      <w:proofErr w:type="spellStart"/>
      <w:r w:rsidRPr="00C230F1">
        <w:t>Lafave</w:t>
      </w:r>
      <w:proofErr w:type="spellEnd"/>
      <w:r w:rsidRPr="00C230F1">
        <w:t xml:space="preserve"> LM, Parnell JA, Krishnamurthy A, Rempel J, Macedo LG, </w:t>
      </w:r>
      <w:proofErr w:type="spellStart"/>
      <w:r w:rsidRPr="00C230F1">
        <w:t>Moriartey</w:t>
      </w:r>
      <w:proofErr w:type="spellEnd"/>
      <w:r w:rsidRPr="00C230F1">
        <w:t xml:space="preserve"> S, Stuber KJ, Wilson PM, Hu R, Andreas YM. The Spinal Stenosis Pedometer and Nutrition Lifestyle Intervention (SSPANLI) Randomized Controlled Trial Protocol. </w:t>
      </w:r>
      <w:r w:rsidRPr="00C230F1">
        <w:rPr>
          <w:rStyle w:val="jrnl"/>
          <w:i/>
        </w:rPr>
        <w:t xml:space="preserve">BMC </w:t>
      </w:r>
      <w:proofErr w:type="spellStart"/>
      <w:r w:rsidRPr="00C230F1">
        <w:rPr>
          <w:rStyle w:val="jrnl"/>
          <w:i/>
        </w:rPr>
        <w:t>Musculoskelet</w:t>
      </w:r>
      <w:proofErr w:type="spellEnd"/>
      <w:r w:rsidRPr="00C230F1">
        <w:rPr>
          <w:rStyle w:val="jrnl"/>
          <w:i/>
        </w:rPr>
        <w:t xml:space="preserve"> </w:t>
      </w:r>
      <w:proofErr w:type="spellStart"/>
      <w:r w:rsidRPr="00C230F1">
        <w:rPr>
          <w:rStyle w:val="jrnl"/>
          <w:i/>
        </w:rPr>
        <w:t>Disord</w:t>
      </w:r>
      <w:proofErr w:type="spellEnd"/>
      <w:r w:rsidRPr="00C230F1">
        <w:t>. 2013 Nov 14; 14:322</w:t>
      </w:r>
    </w:p>
    <w:p w14:paraId="452B7171" w14:textId="77777777" w:rsidR="00E4645E" w:rsidRPr="00C230F1" w:rsidRDefault="00E4645E" w:rsidP="000E1774">
      <w:pPr>
        <w:pStyle w:val="ListParagraph"/>
        <w:numPr>
          <w:ilvl w:val="0"/>
          <w:numId w:val="11"/>
        </w:numPr>
        <w:spacing w:before="100" w:beforeAutospacing="1" w:after="100" w:afterAutospacing="1" w:line="240" w:lineRule="auto"/>
        <w:ind w:left="0"/>
        <w:rPr>
          <w:rFonts w:eastAsia="Times New Roman" w:cs="Times New Roman"/>
          <w:b/>
          <w:i/>
        </w:rPr>
      </w:pPr>
      <w:r w:rsidRPr="00C230F1">
        <w:rPr>
          <w:b/>
        </w:rPr>
        <w:t>Tomkins-Lane</w:t>
      </w:r>
      <w:r w:rsidRPr="00C230F1">
        <w:t xml:space="preserve"> CC, </w:t>
      </w:r>
      <w:proofErr w:type="spellStart"/>
      <w:r w:rsidRPr="00C230F1">
        <w:t>Battié</w:t>
      </w:r>
      <w:proofErr w:type="spellEnd"/>
      <w:r w:rsidRPr="00C230F1">
        <w:t xml:space="preserve"> MC, Macedo L. Longitudinal construct validity and responsiveness of measures of walking in individuals with lumbar spinal stenosis. </w:t>
      </w:r>
      <w:r w:rsidRPr="00C230F1">
        <w:rPr>
          <w:i/>
        </w:rPr>
        <w:t xml:space="preserve">The </w:t>
      </w:r>
      <w:r w:rsidRPr="00C230F1">
        <w:rPr>
          <w:rStyle w:val="jrnl"/>
          <w:i/>
        </w:rPr>
        <w:t>Spine Journal</w:t>
      </w:r>
      <w:r w:rsidRPr="00C230F1">
        <w:t>. 2013 Nov 26.</w:t>
      </w:r>
    </w:p>
    <w:p w14:paraId="2EABC6C1" w14:textId="77777777" w:rsidR="00B24D7C" w:rsidRPr="00C230F1" w:rsidRDefault="00E4645E" w:rsidP="000E1774">
      <w:pPr>
        <w:pStyle w:val="ListParagraph"/>
        <w:numPr>
          <w:ilvl w:val="0"/>
          <w:numId w:val="11"/>
        </w:numPr>
        <w:spacing w:before="100" w:beforeAutospacing="1" w:after="100" w:afterAutospacing="1" w:line="240" w:lineRule="auto"/>
        <w:ind w:left="0"/>
        <w:rPr>
          <w:rFonts w:eastAsia="Times New Roman" w:cs="Times New Roman"/>
          <w:b/>
          <w:i/>
        </w:rPr>
      </w:pPr>
      <w:r w:rsidRPr="00C230F1">
        <w:rPr>
          <w:b/>
        </w:rPr>
        <w:t>Tomkins-Lane</w:t>
      </w:r>
      <w:r w:rsidRPr="00C230F1">
        <w:t xml:space="preserve"> CC, </w:t>
      </w:r>
      <w:proofErr w:type="spellStart"/>
      <w:r w:rsidRPr="00C230F1">
        <w:t>Battié</w:t>
      </w:r>
      <w:proofErr w:type="spellEnd"/>
      <w:r w:rsidRPr="00C230F1">
        <w:t xml:space="preserve"> MC, Hu R, Macedo L. Pathoanatomical characteristics of clinical lumbar spinal stenosis. </w:t>
      </w:r>
      <w:r w:rsidRPr="00C230F1">
        <w:rPr>
          <w:rStyle w:val="jrnl"/>
          <w:i/>
        </w:rPr>
        <w:t xml:space="preserve">J Back </w:t>
      </w:r>
      <w:proofErr w:type="spellStart"/>
      <w:r w:rsidRPr="00C230F1">
        <w:rPr>
          <w:rStyle w:val="jrnl"/>
          <w:i/>
        </w:rPr>
        <w:t>Musculoskelet</w:t>
      </w:r>
      <w:proofErr w:type="spellEnd"/>
      <w:r w:rsidRPr="00C230F1">
        <w:rPr>
          <w:rStyle w:val="jrnl"/>
          <w:i/>
        </w:rPr>
        <w:t xml:space="preserve"> </w:t>
      </w:r>
      <w:proofErr w:type="spellStart"/>
      <w:r w:rsidRPr="00C230F1">
        <w:rPr>
          <w:rStyle w:val="jrnl"/>
          <w:i/>
        </w:rPr>
        <w:t>Rehabil</w:t>
      </w:r>
      <w:proofErr w:type="spellEnd"/>
      <w:r w:rsidRPr="00C230F1">
        <w:t xml:space="preserve">. 2013 Nov 27. </w:t>
      </w:r>
    </w:p>
    <w:p w14:paraId="0EF4B7A1" w14:textId="77777777" w:rsidR="00B24D7C" w:rsidRPr="00C230F1" w:rsidRDefault="00B24D7C" w:rsidP="000E1774">
      <w:pPr>
        <w:pStyle w:val="ListParagraph"/>
        <w:numPr>
          <w:ilvl w:val="0"/>
          <w:numId w:val="11"/>
        </w:numPr>
        <w:spacing w:before="100" w:beforeAutospacing="1" w:after="100" w:afterAutospacing="1" w:line="240" w:lineRule="auto"/>
        <w:ind w:left="0"/>
        <w:rPr>
          <w:rFonts w:eastAsia="Times New Roman" w:cs="Times New Roman"/>
          <w:b/>
          <w:i/>
        </w:rPr>
      </w:pPr>
      <w:r w:rsidRPr="00C230F1">
        <w:t xml:space="preserve">Haig AJ, Park P, Henke P, </w:t>
      </w:r>
      <w:proofErr w:type="spellStart"/>
      <w:r w:rsidRPr="00C230F1">
        <w:t>Yamakawa</w:t>
      </w:r>
      <w:proofErr w:type="spellEnd"/>
      <w:r w:rsidRPr="00C230F1">
        <w:t xml:space="preserve"> KSJ, Valdivia J, </w:t>
      </w:r>
      <w:r w:rsidRPr="00C230F1">
        <w:rPr>
          <w:b/>
        </w:rPr>
        <w:t>Tomkins-Lane CC</w:t>
      </w:r>
      <w:r w:rsidRPr="00C230F1">
        <w:t xml:space="preserve">, </w:t>
      </w:r>
      <w:proofErr w:type="spellStart"/>
      <w:r w:rsidRPr="00C230F1">
        <w:t>Loar</w:t>
      </w:r>
      <w:proofErr w:type="spellEnd"/>
      <w:r w:rsidRPr="00C230F1">
        <w:t xml:space="preserve"> S. Reliability of clinical examination in the diagnosis of neurogenic vs. vascular claudication. </w:t>
      </w:r>
      <w:r w:rsidRPr="00C230F1">
        <w:rPr>
          <w:i/>
        </w:rPr>
        <w:t>The Spine Journal.</w:t>
      </w:r>
      <w:r w:rsidRPr="00C230F1">
        <w:t xml:space="preserve"> </w:t>
      </w:r>
      <w:r w:rsidR="00E4645E" w:rsidRPr="00C230F1">
        <w:t>2013 Dec 1;13(12):1826-34</w:t>
      </w:r>
      <w:r w:rsidRPr="00C230F1">
        <w:t xml:space="preserve">. </w:t>
      </w:r>
    </w:p>
    <w:p w14:paraId="5D3542F9" w14:textId="77777777" w:rsidR="00512D78" w:rsidRPr="00C230F1" w:rsidRDefault="00512D78" w:rsidP="000E1774">
      <w:pPr>
        <w:pStyle w:val="ListParagraph"/>
        <w:numPr>
          <w:ilvl w:val="0"/>
          <w:numId w:val="11"/>
        </w:numPr>
        <w:spacing w:before="100" w:beforeAutospacing="1" w:after="100" w:afterAutospacing="1" w:line="240" w:lineRule="auto"/>
        <w:ind w:left="0"/>
        <w:rPr>
          <w:rFonts w:eastAsia="Times New Roman" w:cs="Times New Roman"/>
        </w:rPr>
      </w:pPr>
      <w:r w:rsidRPr="00C230F1">
        <w:rPr>
          <w:b/>
        </w:rPr>
        <w:t>Tomkins-Lane, CC</w:t>
      </w:r>
      <w:r w:rsidRPr="00C230F1">
        <w:t>, Haig , A.J., Gabriel, S., &amp; Quint, D. The nerve root sedimentation sign for diagnosis of lumbar spinal stenosis: Reliability, sensitivity and specificity</w:t>
      </w:r>
      <w:r w:rsidR="00E4645E" w:rsidRPr="00C230F1">
        <w:t>.</w:t>
      </w:r>
      <w:r w:rsidR="00E4645E" w:rsidRPr="00C230F1">
        <w:rPr>
          <w:rStyle w:val="jrnl"/>
        </w:rPr>
        <w:t xml:space="preserve"> </w:t>
      </w:r>
      <w:r w:rsidR="00E4645E" w:rsidRPr="00C230F1">
        <w:rPr>
          <w:rStyle w:val="jrnl"/>
          <w:i/>
        </w:rPr>
        <w:t>Spine</w:t>
      </w:r>
      <w:r w:rsidR="00E4645E" w:rsidRPr="00C230F1">
        <w:t>. 2013 Nov 15;38(24):E1554-60</w:t>
      </w:r>
      <w:r w:rsidR="00522004" w:rsidRPr="00C230F1">
        <w:rPr>
          <w:i/>
          <w:iCs/>
        </w:rPr>
        <w:t>.</w:t>
      </w:r>
    </w:p>
    <w:p w14:paraId="5F574018" w14:textId="2915B9C4" w:rsidR="00891720" w:rsidRPr="00C230F1" w:rsidRDefault="00891720" w:rsidP="000E1774">
      <w:pPr>
        <w:pStyle w:val="ListParagraph"/>
        <w:numPr>
          <w:ilvl w:val="0"/>
          <w:numId w:val="11"/>
        </w:numPr>
        <w:spacing w:before="100" w:beforeAutospacing="1" w:after="100" w:afterAutospacing="1" w:line="240" w:lineRule="auto"/>
        <w:ind w:left="0"/>
        <w:rPr>
          <w:rFonts w:eastAsia="Times New Roman" w:cs="Times New Roman"/>
        </w:rPr>
      </w:pPr>
      <w:proofErr w:type="spellStart"/>
      <w:r w:rsidRPr="005410CA">
        <w:rPr>
          <w:rFonts w:eastAsia="Times New Roman" w:cs="Times New Roman"/>
          <w:b/>
          <w:lang w:val="fr-CA"/>
        </w:rPr>
        <w:t>Tomkins</w:t>
      </w:r>
      <w:proofErr w:type="spellEnd"/>
      <w:r w:rsidRPr="005410CA">
        <w:rPr>
          <w:rFonts w:eastAsia="Times New Roman" w:cs="Times New Roman"/>
          <w:b/>
          <w:lang w:val="fr-CA"/>
        </w:rPr>
        <w:t>-Lane CC</w:t>
      </w:r>
      <w:r w:rsidRPr="005410CA">
        <w:rPr>
          <w:rFonts w:eastAsia="Times New Roman" w:cs="Times New Roman"/>
          <w:lang w:val="fr-CA"/>
        </w:rPr>
        <w:t xml:space="preserve">, </w:t>
      </w:r>
      <w:proofErr w:type="spellStart"/>
      <w:r w:rsidRPr="005410CA">
        <w:rPr>
          <w:rFonts w:eastAsia="Times New Roman" w:cs="Times New Roman"/>
          <w:lang w:val="fr-CA"/>
        </w:rPr>
        <w:t>Battie</w:t>
      </w:r>
      <w:proofErr w:type="spellEnd"/>
      <w:r w:rsidRPr="005410CA">
        <w:rPr>
          <w:rFonts w:eastAsia="Times New Roman" w:cs="Times New Roman"/>
          <w:lang w:val="fr-CA"/>
        </w:rPr>
        <w:t xml:space="preserve"> MC. </w:t>
      </w:r>
      <w:r w:rsidR="00047C0C">
        <w:rPr>
          <w:rFonts w:eastAsia="Times New Roman" w:cs="Times New Roman"/>
        </w:rPr>
        <w:t>Predictors of objectively measured</w:t>
      </w:r>
      <w:r w:rsidRPr="00C230F1">
        <w:rPr>
          <w:rFonts w:eastAsia="Times New Roman" w:cs="Times New Roman"/>
        </w:rPr>
        <w:t xml:space="preserve"> walking capacity in people with </w:t>
      </w:r>
      <w:r w:rsidR="00047C0C">
        <w:rPr>
          <w:rFonts w:eastAsia="Times New Roman" w:cs="Times New Roman"/>
        </w:rPr>
        <w:t xml:space="preserve">degenerative </w:t>
      </w:r>
      <w:r w:rsidRPr="00C230F1">
        <w:rPr>
          <w:rFonts w:eastAsia="Times New Roman" w:cs="Times New Roman"/>
        </w:rPr>
        <w:t xml:space="preserve">lumbar spinal stenosis. </w:t>
      </w:r>
      <w:r w:rsidRPr="00C230F1">
        <w:rPr>
          <w:rFonts w:eastAsia="Times New Roman" w:cs="Times New Roman"/>
          <w:i/>
        </w:rPr>
        <w:t>Journal of Back and Musculoskeletal Rehabilitation.</w:t>
      </w:r>
      <w:r w:rsidRPr="00C230F1">
        <w:rPr>
          <w:rFonts w:eastAsia="Times New Roman" w:cs="Times New Roman"/>
        </w:rPr>
        <w:t xml:space="preserve"> 2013</w:t>
      </w:r>
      <w:r w:rsidR="003B51F2" w:rsidRPr="00C230F1">
        <w:t>,1; 26(4):345-52</w:t>
      </w:r>
      <w:r w:rsidRPr="00C230F1">
        <w:rPr>
          <w:rFonts w:eastAsia="Times New Roman" w:cs="Times New Roman"/>
        </w:rPr>
        <w:t>.</w:t>
      </w:r>
    </w:p>
    <w:p w14:paraId="3142B94D" w14:textId="22BBB2EB" w:rsidR="009908EB" w:rsidRPr="00C230F1" w:rsidRDefault="009908EB" w:rsidP="000E1774">
      <w:pPr>
        <w:numPr>
          <w:ilvl w:val="0"/>
          <w:numId w:val="11"/>
        </w:numPr>
        <w:ind w:left="0"/>
        <w:contextualSpacing/>
        <w:rPr>
          <w:rFonts w:asciiTheme="minorHAnsi" w:eastAsiaTheme="minorHAnsi" w:hAnsiTheme="minorHAnsi" w:cstheme="minorBidi"/>
          <w:b/>
          <w:sz w:val="22"/>
          <w:szCs w:val="22"/>
        </w:rPr>
      </w:pPr>
      <w:proofErr w:type="spellStart"/>
      <w:r w:rsidRPr="00C230F1">
        <w:rPr>
          <w:rFonts w:asciiTheme="minorHAnsi" w:eastAsiaTheme="minorHAnsi" w:hAnsiTheme="minorHAnsi" w:cstheme="minorBidi"/>
          <w:sz w:val="22"/>
          <w:szCs w:val="22"/>
        </w:rPr>
        <w:t>Sandella</w:t>
      </w:r>
      <w:proofErr w:type="spellEnd"/>
      <w:r w:rsidRPr="00C230F1">
        <w:rPr>
          <w:rFonts w:asciiTheme="minorHAnsi" w:eastAsiaTheme="minorHAnsi" w:hAnsiTheme="minorHAnsi" w:cstheme="minorBidi"/>
          <w:sz w:val="22"/>
          <w:szCs w:val="22"/>
        </w:rPr>
        <w:t xml:space="preserve"> DE, Haig AJ,</w:t>
      </w:r>
      <w:r w:rsidRPr="00C230F1">
        <w:rPr>
          <w:rFonts w:asciiTheme="minorHAnsi" w:eastAsiaTheme="minorHAnsi" w:hAnsiTheme="minorHAnsi" w:cstheme="minorBidi"/>
          <w:b/>
          <w:sz w:val="22"/>
          <w:szCs w:val="22"/>
        </w:rPr>
        <w:t xml:space="preserve"> Tomkins-Lane CC</w:t>
      </w:r>
      <w:r w:rsidRPr="00C230F1">
        <w:rPr>
          <w:rFonts w:asciiTheme="minorHAnsi" w:eastAsiaTheme="minorHAnsi" w:hAnsiTheme="minorHAnsi" w:cstheme="minorBidi"/>
          <w:sz w:val="22"/>
          <w:szCs w:val="22"/>
        </w:rPr>
        <w:t>,</w:t>
      </w:r>
      <w:r w:rsidRPr="00C230F1">
        <w:rPr>
          <w:rFonts w:asciiTheme="minorHAnsi" w:eastAsiaTheme="minorHAnsi" w:hAnsiTheme="minorHAnsi" w:cstheme="minorBidi"/>
          <w:b/>
          <w:sz w:val="22"/>
          <w:szCs w:val="22"/>
        </w:rPr>
        <w:t xml:space="preserve"> </w:t>
      </w:r>
      <w:proofErr w:type="spellStart"/>
      <w:r w:rsidRPr="00C230F1">
        <w:rPr>
          <w:rFonts w:asciiTheme="minorHAnsi" w:eastAsiaTheme="minorHAnsi" w:hAnsiTheme="minorHAnsi" w:cstheme="minorBidi"/>
          <w:sz w:val="22"/>
          <w:szCs w:val="22"/>
        </w:rPr>
        <w:t>Yamakawa</w:t>
      </w:r>
      <w:proofErr w:type="spellEnd"/>
      <w:r w:rsidRPr="00C230F1">
        <w:rPr>
          <w:rFonts w:asciiTheme="minorHAnsi" w:eastAsiaTheme="minorHAnsi" w:hAnsiTheme="minorHAnsi" w:cstheme="minorBidi"/>
          <w:sz w:val="22"/>
          <w:szCs w:val="22"/>
        </w:rPr>
        <w:t xml:space="preserve"> K.</w:t>
      </w:r>
      <w:r w:rsidRPr="00C230F1">
        <w:rPr>
          <w:rFonts w:asciiTheme="minorHAnsi" w:eastAsiaTheme="minorHAnsi" w:hAnsiTheme="minorHAnsi" w:cstheme="minorBidi"/>
          <w:b/>
          <w:sz w:val="22"/>
          <w:szCs w:val="22"/>
        </w:rPr>
        <w:t xml:space="preserve"> </w:t>
      </w:r>
      <w:r w:rsidRPr="00C230F1">
        <w:rPr>
          <w:rFonts w:asciiTheme="minorHAnsi" w:eastAsiaTheme="minorHAnsi" w:hAnsiTheme="minorHAnsi" w:cstheme="minorBidi"/>
          <w:sz w:val="22"/>
          <w:szCs w:val="22"/>
        </w:rPr>
        <w:t xml:space="preserve">Defining the clinical syndrome of lumbar spinal stenosis: A recursive expert survey process. </w:t>
      </w:r>
      <w:r w:rsidRPr="00C230F1">
        <w:rPr>
          <w:rFonts w:asciiTheme="minorHAnsi" w:eastAsiaTheme="minorHAnsi" w:hAnsiTheme="minorHAnsi" w:cstheme="minorBidi"/>
          <w:i/>
          <w:sz w:val="22"/>
          <w:szCs w:val="22"/>
        </w:rPr>
        <w:t xml:space="preserve">PM&amp;R. </w:t>
      </w:r>
      <w:r w:rsidR="00CA33A2">
        <w:rPr>
          <w:rFonts w:asciiTheme="minorHAnsi" w:eastAsiaTheme="minorHAnsi" w:hAnsiTheme="minorHAnsi" w:cstheme="minorBidi"/>
          <w:sz w:val="22"/>
          <w:szCs w:val="22"/>
        </w:rPr>
        <w:t>2013, June; 5(6):491-5</w:t>
      </w:r>
      <w:r w:rsidR="000A0F37" w:rsidRPr="00C230F1">
        <w:rPr>
          <w:rFonts w:asciiTheme="minorHAnsi" w:eastAsiaTheme="minorHAnsi" w:hAnsiTheme="minorHAnsi" w:cstheme="minorBidi"/>
          <w:sz w:val="22"/>
          <w:szCs w:val="22"/>
        </w:rPr>
        <w:t>.</w:t>
      </w:r>
    </w:p>
    <w:p w14:paraId="67CB9DFB" w14:textId="77777777" w:rsidR="008E0B89" w:rsidRPr="00C230F1" w:rsidRDefault="008E0B89" w:rsidP="000E1774">
      <w:pPr>
        <w:pStyle w:val="ListParagraph"/>
        <w:numPr>
          <w:ilvl w:val="0"/>
          <w:numId w:val="11"/>
        </w:numPr>
        <w:spacing w:before="100" w:beforeAutospacing="1" w:after="100" w:afterAutospacing="1" w:line="240" w:lineRule="auto"/>
        <w:ind w:left="0"/>
        <w:rPr>
          <w:rFonts w:eastAsia="Times New Roman" w:cs="Times New Roman"/>
        </w:rPr>
      </w:pPr>
      <w:proofErr w:type="spellStart"/>
      <w:r w:rsidRPr="00C230F1">
        <w:rPr>
          <w:rFonts w:eastAsia="Times New Roman" w:cs="Times New Roman"/>
        </w:rPr>
        <w:t>Zaina</w:t>
      </w:r>
      <w:proofErr w:type="spellEnd"/>
      <w:r w:rsidRPr="00C230F1">
        <w:rPr>
          <w:rFonts w:eastAsia="Times New Roman" w:cs="Times New Roman"/>
        </w:rPr>
        <w:t xml:space="preserve"> F, </w:t>
      </w:r>
      <w:r w:rsidRPr="00C230F1">
        <w:rPr>
          <w:rFonts w:eastAsia="Times New Roman" w:cs="Times New Roman"/>
          <w:b/>
        </w:rPr>
        <w:t>Tomkins-Lane CC</w:t>
      </w:r>
      <w:r w:rsidRPr="00C230F1">
        <w:rPr>
          <w:rFonts w:eastAsia="Times New Roman" w:cs="Times New Roman"/>
        </w:rPr>
        <w:t xml:space="preserve">, </w:t>
      </w:r>
      <w:proofErr w:type="spellStart"/>
      <w:r w:rsidRPr="00C230F1">
        <w:rPr>
          <w:rFonts w:eastAsia="Times New Roman" w:cs="Times New Roman"/>
        </w:rPr>
        <w:t>Carragee</w:t>
      </w:r>
      <w:proofErr w:type="spellEnd"/>
      <w:r w:rsidRPr="00C230F1">
        <w:rPr>
          <w:rFonts w:eastAsia="Times New Roman" w:cs="Times New Roman"/>
        </w:rPr>
        <w:t xml:space="preserve"> E, </w:t>
      </w:r>
      <w:proofErr w:type="spellStart"/>
      <w:r w:rsidRPr="00C230F1">
        <w:rPr>
          <w:rFonts w:eastAsia="Times New Roman" w:cs="Times New Roman"/>
        </w:rPr>
        <w:t>Negrini</w:t>
      </w:r>
      <w:proofErr w:type="spellEnd"/>
      <w:r w:rsidRPr="00C230F1">
        <w:rPr>
          <w:rFonts w:eastAsia="Times New Roman" w:cs="Times New Roman"/>
        </w:rPr>
        <w:t xml:space="preserve"> S. Surgical versus non-surgical treatment for lumbar spinal stenosis: Protocol. </w:t>
      </w:r>
      <w:r w:rsidRPr="00C230F1">
        <w:rPr>
          <w:rFonts w:eastAsia="Times New Roman" w:cs="Times New Roman"/>
          <w:i/>
        </w:rPr>
        <w:t>The Cochrane Library</w:t>
      </w:r>
      <w:r w:rsidRPr="00C230F1">
        <w:rPr>
          <w:rFonts w:eastAsia="Times New Roman" w:cs="Times New Roman"/>
        </w:rPr>
        <w:t>. December 2012, In Press.</w:t>
      </w:r>
    </w:p>
    <w:p w14:paraId="09788C51" w14:textId="77777777" w:rsidR="00D16CB2" w:rsidRPr="00C230F1" w:rsidRDefault="00D16CB2" w:rsidP="000E1774">
      <w:pPr>
        <w:numPr>
          <w:ilvl w:val="0"/>
          <w:numId w:val="11"/>
        </w:numPr>
        <w:ind w:left="0"/>
        <w:contextualSpacing/>
        <w:rPr>
          <w:rFonts w:asciiTheme="minorHAnsi" w:eastAsiaTheme="minorHAnsi" w:hAnsiTheme="minorHAnsi" w:cstheme="minorBidi"/>
          <w:b/>
          <w:i/>
          <w:sz w:val="22"/>
          <w:szCs w:val="22"/>
        </w:rPr>
      </w:pPr>
      <w:r w:rsidRPr="00C230F1">
        <w:rPr>
          <w:rFonts w:asciiTheme="minorHAnsi" w:hAnsiTheme="minorHAnsi"/>
          <w:b/>
          <w:sz w:val="22"/>
          <w:szCs w:val="22"/>
        </w:rPr>
        <w:t>Tomkins-Lane CC</w:t>
      </w:r>
      <w:r w:rsidRPr="00C230F1">
        <w:rPr>
          <w:rFonts w:asciiTheme="minorHAnsi" w:hAnsiTheme="minorHAnsi"/>
          <w:sz w:val="22"/>
          <w:szCs w:val="22"/>
        </w:rPr>
        <w:t xml:space="preserve">, Haig AJ. Activity monitors. A review of activity monitors as a new technology for objectifying function in lumbar spinal stenosis. </w:t>
      </w:r>
      <w:r w:rsidRPr="00C230F1">
        <w:rPr>
          <w:rFonts w:asciiTheme="minorHAnsi" w:hAnsiTheme="minorHAnsi"/>
          <w:i/>
          <w:sz w:val="22"/>
          <w:szCs w:val="22"/>
        </w:rPr>
        <w:t>Journal of Back and Musculoskeletal Rehabilitation.</w:t>
      </w:r>
      <w:r w:rsidRPr="00C230F1">
        <w:rPr>
          <w:rFonts w:asciiTheme="minorHAnsi" w:hAnsiTheme="minorHAnsi"/>
          <w:sz w:val="22"/>
          <w:szCs w:val="22"/>
        </w:rPr>
        <w:t xml:space="preserve"> 2012; 25(3):177-85. </w:t>
      </w:r>
    </w:p>
    <w:p w14:paraId="70ABA2A4" w14:textId="77777777" w:rsidR="00D16CB2" w:rsidRPr="00C230F1" w:rsidRDefault="00D16CB2" w:rsidP="000E1774">
      <w:pPr>
        <w:numPr>
          <w:ilvl w:val="0"/>
          <w:numId w:val="11"/>
        </w:numPr>
        <w:ind w:left="0"/>
        <w:contextualSpacing/>
        <w:rPr>
          <w:rFonts w:asciiTheme="minorHAnsi" w:hAnsiTheme="minorHAnsi"/>
          <w:b/>
          <w:i/>
          <w:sz w:val="22"/>
          <w:szCs w:val="22"/>
        </w:rPr>
      </w:pPr>
      <w:r w:rsidRPr="00C230F1">
        <w:rPr>
          <w:rFonts w:asciiTheme="minorHAnsi" w:hAnsiTheme="minorHAnsi"/>
          <w:b/>
          <w:sz w:val="22"/>
          <w:szCs w:val="22"/>
        </w:rPr>
        <w:t>Tomkins-Lane CC</w:t>
      </w:r>
      <w:r w:rsidRPr="00C230F1">
        <w:rPr>
          <w:rFonts w:asciiTheme="minorHAnsi" w:hAnsiTheme="minorHAnsi"/>
          <w:sz w:val="22"/>
          <w:szCs w:val="22"/>
        </w:rPr>
        <w:t xml:space="preserve">, Conway J, Hepler C, Haig AJ. Changes in objectively measured physical activity (performance) after epidural steroid injection for lumbar spinal stenosis. </w:t>
      </w:r>
      <w:r w:rsidRPr="00C230F1">
        <w:rPr>
          <w:rFonts w:asciiTheme="minorHAnsi" w:hAnsiTheme="minorHAnsi"/>
          <w:i/>
          <w:sz w:val="22"/>
          <w:szCs w:val="22"/>
        </w:rPr>
        <w:t>Archives of Physical Medicine and Rehabilitation.</w:t>
      </w:r>
      <w:r w:rsidRPr="00C230F1">
        <w:rPr>
          <w:rFonts w:asciiTheme="minorHAnsi" w:hAnsiTheme="minorHAnsi"/>
          <w:sz w:val="22"/>
          <w:szCs w:val="22"/>
        </w:rPr>
        <w:t xml:space="preserve"> 2012</w:t>
      </w:r>
      <w:r w:rsidR="009908EB" w:rsidRPr="00C230F1">
        <w:rPr>
          <w:rFonts w:asciiTheme="minorHAnsi" w:hAnsiTheme="minorHAnsi"/>
          <w:sz w:val="22"/>
          <w:szCs w:val="22"/>
        </w:rPr>
        <w:t>; 93(11):2008-14.</w:t>
      </w:r>
    </w:p>
    <w:p w14:paraId="038B55A8" w14:textId="77777777" w:rsidR="00D16CB2" w:rsidRPr="00C230F1" w:rsidRDefault="00D16CB2" w:rsidP="000E1774">
      <w:pPr>
        <w:numPr>
          <w:ilvl w:val="0"/>
          <w:numId w:val="11"/>
        </w:numPr>
        <w:ind w:left="0"/>
        <w:contextualSpacing/>
        <w:rPr>
          <w:rFonts w:asciiTheme="minorHAnsi" w:hAnsiTheme="minorHAnsi"/>
          <w:b/>
          <w:i/>
          <w:sz w:val="22"/>
          <w:szCs w:val="22"/>
        </w:rPr>
      </w:pPr>
      <w:r w:rsidRPr="00C230F1">
        <w:rPr>
          <w:rFonts w:asciiTheme="minorHAnsi" w:hAnsiTheme="minorHAnsi"/>
          <w:b/>
          <w:sz w:val="22"/>
          <w:szCs w:val="22"/>
        </w:rPr>
        <w:t xml:space="preserve">Tomkins-Lane CC. </w:t>
      </w:r>
      <w:r w:rsidRPr="00C230F1">
        <w:rPr>
          <w:rFonts w:asciiTheme="minorHAnsi" w:hAnsiTheme="minorHAnsi"/>
          <w:sz w:val="22"/>
          <w:szCs w:val="22"/>
        </w:rPr>
        <w:t xml:space="preserve">Invited Commentary. Validity and responsiveness of measures of walking in lumbar spinal stenosis – What are we measuring? </w:t>
      </w:r>
      <w:r w:rsidRPr="00C230F1">
        <w:rPr>
          <w:rFonts w:asciiTheme="minorHAnsi" w:hAnsiTheme="minorHAnsi"/>
          <w:i/>
          <w:sz w:val="22"/>
          <w:szCs w:val="22"/>
        </w:rPr>
        <w:t xml:space="preserve">The Spine Journal. </w:t>
      </w:r>
      <w:r w:rsidR="00254ED0" w:rsidRPr="00C230F1">
        <w:rPr>
          <w:rFonts w:asciiTheme="minorHAnsi" w:hAnsiTheme="minorHAnsi"/>
          <w:i/>
          <w:sz w:val="22"/>
          <w:szCs w:val="22"/>
        </w:rPr>
        <w:t>2012; 12(2):110-2</w:t>
      </w:r>
    </w:p>
    <w:p w14:paraId="1361CD0D" w14:textId="77777777" w:rsidR="00D16CB2" w:rsidRPr="00C230F1" w:rsidRDefault="00D16CB2" w:rsidP="000E1774">
      <w:pPr>
        <w:numPr>
          <w:ilvl w:val="0"/>
          <w:numId w:val="11"/>
        </w:numPr>
        <w:ind w:left="0"/>
        <w:contextualSpacing/>
        <w:jc w:val="both"/>
        <w:rPr>
          <w:rFonts w:asciiTheme="minorHAnsi" w:hAnsiTheme="minorHAnsi"/>
          <w:b/>
          <w:i/>
          <w:sz w:val="22"/>
          <w:szCs w:val="22"/>
        </w:rPr>
      </w:pPr>
      <w:r w:rsidRPr="00C230F1">
        <w:rPr>
          <w:rFonts w:asciiTheme="minorHAnsi" w:hAnsiTheme="minorHAnsi"/>
          <w:b/>
          <w:sz w:val="22"/>
          <w:szCs w:val="22"/>
        </w:rPr>
        <w:lastRenderedPageBreak/>
        <w:t>Tomkins-Lane CC</w:t>
      </w:r>
      <w:r w:rsidRPr="00C230F1">
        <w:rPr>
          <w:rFonts w:asciiTheme="minorHAnsi" w:hAnsiTheme="minorHAnsi"/>
          <w:sz w:val="22"/>
          <w:szCs w:val="22"/>
        </w:rPr>
        <w:t xml:space="preserve">, Quint D, </w:t>
      </w:r>
      <w:proofErr w:type="spellStart"/>
      <w:r w:rsidRPr="00C230F1">
        <w:rPr>
          <w:rFonts w:asciiTheme="minorHAnsi" w:hAnsiTheme="minorHAnsi"/>
          <w:sz w:val="22"/>
          <w:szCs w:val="22"/>
        </w:rPr>
        <w:t>Yamakawa</w:t>
      </w:r>
      <w:proofErr w:type="spellEnd"/>
      <w:r w:rsidRPr="00C230F1">
        <w:rPr>
          <w:rFonts w:asciiTheme="minorHAnsi" w:hAnsiTheme="minorHAnsi"/>
          <w:sz w:val="22"/>
          <w:szCs w:val="22"/>
        </w:rPr>
        <w:t xml:space="preserve"> K, </w:t>
      </w:r>
      <w:proofErr w:type="spellStart"/>
      <w:r w:rsidRPr="00C230F1">
        <w:rPr>
          <w:rFonts w:asciiTheme="minorHAnsi" w:hAnsiTheme="minorHAnsi"/>
          <w:sz w:val="22"/>
          <w:szCs w:val="22"/>
        </w:rPr>
        <w:t>Phalke</w:t>
      </w:r>
      <w:proofErr w:type="spellEnd"/>
      <w:r w:rsidRPr="00C230F1">
        <w:rPr>
          <w:rFonts w:asciiTheme="minorHAnsi" w:hAnsiTheme="minorHAnsi"/>
          <w:sz w:val="22"/>
          <w:szCs w:val="22"/>
        </w:rPr>
        <w:t xml:space="preserve"> V, </w:t>
      </w:r>
      <w:proofErr w:type="spellStart"/>
      <w:r w:rsidRPr="00C230F1">
        <w:rPr>
          <w:rFonts w:asciiTheme="minorHAnsi" w:hAnsiTheme="minorHAnsi"/>
          <w:sz w:val="22"/>
          <w:szCs w:val="22"/>
        </w:rPr>
        <w:t>Holz</w:t>
      </w:r>
      <w:proofErr w:type="spellEnd"/>
      <w:r w:rsidRPr="00C230F1">
        <w:rPr>
          <w:rFonts w:asciiTheme="minorHAnsi" w:hAnsiTheme="minorHAnsi"/>
          <w:sz w:val="22"/>
          <w:szCs w:val="22"/>
        </w:rPr>
        <w:t xml:space="preserve"> S, Haig AJ. Predictors of Walking Capacity in People with Lumbar Spinal Stenosis, Low Back Pain and Asymptomatic Controls. </w:t>
      </w:r>
      <w:r w:rsidRPr="00C230F1">
        <w:rPr>
          <w:rFonts w:asciiTheme="minorHAnsi" w:hAnsiTheme="minorHAnsi"/>
          <w:i/>
          <w:sz w:val="22"/>
          <w:szCs w:val="22"/>
        </w:rPr>
        <w:t xml:space="preserve">Archives of Physical Medicine and Rehabilitation. </w:t>
      </w:r>
      <w:r w:rsidR="00956988" w:rsidRPr="00C230F1">
        <w:rPr>
          <w:rFonts w:asciiTheme="minorHAnsi" w:hAnsiTheme="minorHAnsi"/>
          <w:i/>
          <w:sz w:val="22"/>
          <w:szCs w:val="22"/>
        </w:rPr>
        <w:t>2012; 93(4):647-53.</w:t>
      </w:r>
    </w:p>
    <w:p w14:paraId="2A0415FC" w14:textId="77777777" w:rsidR="00D16CB2" w:rsidRPr="00C230F1" w:rsidRDefault="00D16CB2" w:rsidP="000E1774">
      <w:pPr>
        <w:numPr>
          <w:ilvl w:val="0"/>
          <w:numId w:val="11"/>
        </w:numPr>
        <w:ind w:left="0"/>
        <w:contextualSpacing/>
        <w:jc w:val="both"/>
        <w:rPr>
          <w:rFonts w:asciiTheme="minorHAnsi" w:hAnsiTheme="minorHAnsi"/>
          <w:b/>
          <w:sz w:val="22"/>
          <w:szCs w:val="22"/>
        </w:rPr>
      </w:pPr>
      <w:r w:rsidRPr="00C230F1">
        <w:rPr>
          <w:rFonts w:asciiTheme="minorHAnsi" w:hAnsiTheme="minorHAnsi"/>
          <w:sz w:val="22"/>
          <w:szCs w:val="22"/>
        </w:rPr>
        <w:t>Conway, J.,</w:t>
      </w:r>
      <w:r w:rsidRPr="00C230F1">
        <w:rPr>
          <w:rFonts w:asciiTheme="minorHAnsi" w:hAnsiTheme="minorHAnsi"/>
          <w:b/>
          <w:sz w:val="22"/>
          <w:szCs w:val="22"/>
        </w:rPr>
        <w:t xml:space="preserve"> Tomkins CC</w:t>
      </w:r>
      <w:r w:rsidRPr="00C230F1">
        <w:rPr>
          <w:rFonts w:asciiTheme="minorHAnsi" w:hAnsiTheme="minorHAnsi"/>
          <w:sz w:val="22"/>
          <w:szCs w:val="22"/>
        </w:rPr>
        <w:t>, Haig AJ. Walking assessment in people with lumbar spinal stenosis: capacity, performance, and self-report measures.</w:t>
      </w:r>
      <w:r w:rsidRPr="00C230F1">
        <w:rPr>
          <w:rFonts w:asciiTheme="minorHAnsi" w:hAnsiTheme="minorHAnsi"/>
          <w:i/>
          <w:sz w:val="22"/>
          <w:szCs w:val="22"/>
        </w:rPr>
        <w:t xml:space="preserve"> The Spine Journal</w:t>
      </w:r>
      <w:r w:rsidRPr="00C230F1">
        <w:rPr>
          <w:rFonts w:asciiTheme="minorHAnsi" w:hAnsiTheme="minorHAnsi"/>
          <w:sz w:val="22"/>
          <w:szCs w:val="22"/>
        </w:rPr>
        <w:t>.</w:t>
      </w:r>
      <w:r w:rsidRPr="00C230F1">
        <w:rPr>
          <w:rStyle w:val="src"/>
          <w:rFonts w:asciiTheme="minorHAnsi" w:hAnsiTheme="minorHAnsi"/>
          <w:sz w:val="22"/>
          <w:szCs w:val="22"/>
        </w:rPr>
        <w:t xml:space="preserve"> 2011; 11(9):816-823.</w:t>
      </w:r>
      <w:r w:rsidRPr="00C230F1">
        <w:rPr>
          <w:rStyle w:val="src"/>
          <w:rFonts w:asciiTheme="minorHAnsi" w:hAnsiTheme="minorHAnsi"/>
          <w:b/>
          <w:sz w:val="22"/>
          <w:szCs w:val="22"/>
        </w:rPr>
        <w:t xml:space="preserve"> </w:t>
      </w:r>
    </w:p>
    <w:p w14:paraId="79CC291A" w14:textId="77777777" w:rsidR="00D16CB2" w:rsidRPr="00C230F1" w:rsidRDefault="00D16CB2" w:rsidP="000E1774">
      <w:pPr>
        <w:pStyle w:val="Header"/>
        <w:numPr>
          <w:ilvl w:val="0"/>
          <w:numId w:val="11"/>
        </w:numPr>
        <w:tabs>
          <w:tab w:val="clear" w:pos="4320"/>
          <w:tab w:val="clear" w:pos="8640"/>
        </w:tabs>
        <w:ind w:left="0"/>
        <w:contextualSpacing/>
        <w:jc w:val="both"/>
        <w:rPr>
          <w:rFonts w:asciiTheme="minorHAnsi" w:hAnsiTheme="minorHAnsi"/>
          <w:sz w:val="22"/>
          <w:szCs w:val="22"/>
        </w:rPr>
      </w:pPr>
      <w:proofErr w:type="spellStart"/>
      <w:r w:rsidRPr="005410CA">
        <w:rPr>
          <w:rFonts w:asciiTheme="minorHAnsi" w:hAnsiTheme="minorHAnsi"/>
          <w:b/>
          <w:sz w:val="22"/>
          <w:szCs w:val="22"/>
          <w:lang w:val="fr-CA"/>
        </w:rPr>
        <w:t>Tomkins</w:t>
      </w:r>
      <w:proofErr w:type="spellEnd"/>
      <w:r w:rsidRPr="005410CA">
        <w:rPr>
          <w:rFonts w:asciiTheme="minorHAnsi" w:hAnsiTheme="minorHAnsi"/>
          <w:b/>
          <w:sz w:val="22"/>
          <w:szCs w:val="22"/>
          <w:lang w:val="fr-CA"/>
        </w:rPr>
        <w:t>-Lane CC</w:t>
      </w:r>
      <w:r w:rsidRPr="005410CA">
        <w:rPr>
          <w:rFonts w:asciiTheme="minorHAnsi" w:hAnsiTheme="minorHAnsi"/>
          <w:sz w:val="22"/>
          <w:szCs w:val="22"/>
          <w:lang w:val="fr-CA"/>
        </w:rPr>
        <w:t xml:space="preserve">, </w:t>
      </w:r>
      <w:proofErr w:type="spellStart"/>
      <w:r w:rsidRPr="005410CA">
        <w:rPr>
          <w:rFonts w:asciiTheme="minorHAnsi" w:hAnsiTheme="minorHAnsi"/>
          <w:sz w:val="22"/>
          <w:szCs w:val="22"/>
          <w:lang w:val="fr-CA"/>
        </w:rPr>
        <w:t>Battié</w:t>
      </w:r>
      <w:proofErr w:type="spellEnd"/>
      <w:r w:rsidRPr="005410CA">
        <w:rPr>
          <w:rFonts w:asciiTheme="minorHAnsi" w:hAnsiTheme="minorHAnsi"/>
          <w:sz w:val="22"/>
          <w:szCs w:val="22"/>
          <w:lang w:val="fr-CA"/>
        </w:rPr>
        <w:t xml:space="preserve"> MC. </w:t>
      </w:r>
      <w:r w:rsidRPr="00C230F1">
        <w:rPr>
          <w:rFonts w:asciiTheme="minorHAnsi" w:hAnsiTheme="minorHAnsi"/>
          <w:sz w:val="22"/>
          <w:szCs w:val="22"/>
        </w:rPr>
        <w:t>Self-Report Measures of Walking in Lumbar Spinal Stenosis: Reproducibility and Validity.</w:t>
      </w:r>
      <w:r w:rsidRPr="00C230F1">
        <w:rPr>
          <w:rFonts w:asciiTheme="minorHAnsi" w:hAnsiTheme="minorHAnsi"/>
          <w:i/>
          <w:sz w:val="22"/>
          <w:szCs w:val="22"/>
        </w:rPr>
        <w:t xml:space="preserve"> Spine.</w:t>
      </w:r>
      <w:r w:rsidRPr="00C230F1">
        <w:rPr>
          <w:rFonts w:asciiTheme="minorHAnsi" w:hAnsiTheme="minorHAnsi"/>
          <w:sz w:val="22"/>
          <w:szCs w:val="22"/>
        </w:rPr>
        <w:t xml:space="preserve"> 2010 Nov 1; 35(23):2097-102.</w:t>
      </w:r>
    </w:p>
    <w:p w14:paraId="2851D25E" w14:textId="77777777" w:rsidR="00D16CB2" w:rsidRPr="00C230F1" w:rsidRDefault="00D16CB2" w:rsidP="000E1774">
      <w:pPr>
        <w:pStyle w:val="Header"/>
        <w:numPr>
          <w:ilvl w:val="0"/>
          <w:numId w:val="11"/>
        </w:numPr>
        <w:tabs>
          <w:tab w:val="clear" w:pos="4320"/>
          <w:tab w:val="clear" w:pos="8640"/>
        </w:tabs>
        <w:ind w:left="0"/>
        <w:contextualSpacing/>
        <w:jc w:val="both"/>
        <w:rPr>
          <w:rStyle w:val="src"/>
          <w:rFonts w:asciiTheme="minorHAnsi" w:hAnsiTheme="minorHAnsi"/>
        </w:rPr>
      </w:pPr>
      <w:r w:rsidRPr="00C230F1">
        <w:rPr>
          <w:rFonts w:asciiTheme="minorHAnsi" w:hAnsiTheme="minorHAnsi"/>
          <w:b/>
          <w:sz w:val="22"/>
          <w:szCs w:val="22"/>
        </w:rPr>
        <w:t>Tomkins CC</w:t>
      </w:r>
      <w:r w:rsidRPr="00C230F1">
        <w:rPr>
          <w:rFonts w:asciiTheme="minorHAnsi" w:hAnsiTheme="minorHAnsi"/>
          <w:sz w:val="22"/>
          <w:szCs w:val="22"/>
        </w:rPr>
        <w:t xml:space="preserve">, </w:t>
      </w:r>
      <w:proofErr w:type="spellStart"/>
      <w:r w:rsidRPr="00C230F1">
        <w:rPr>
          <w:rFonts w:asciiTheme="minorHAnsi" w:hAnsiTheme="minorHAnsi"/>
          <w:sz w:val="22"/>
          <w:szCs w:val="22"/>
        </w:rPr>
        <w:t>Battié</w:t>
      </w:r>
      <w:proofErr w:type="spellEnd"/>
      <w:r w:rsidRPr="00C230F1">
        <w:rPr>
          <w:rFonts w:asciiTheme="minorHAnsi" w:hAnsiTheme="minorHAnsi"/>
          <w:sz w:val="22"/>
          <w:szCs w:val="22"/>
        </w:rPr>
        <w:t xml:space="preserve"> MC, Forman H, Gordon E, McPhail J, Wong J, Andrew K. Physical Therapy Treatments for Lumbar Spinal Stenosis. </w:t>
      </w:r>
      <w:r w:rsidRPr="00C230F1">
        <w:rPr>
          <w:rFonts w:asciiTheme="minorHAnsi" w:hAnsiTheme="minorHAnsi"/>
          <w:i/>
          <w:sz w:val="22"/>
          <w:szCs w:val="22"/>
        </w:rPr>
        <w:t>Journal of Back and Musculoskeletal Rehabilitation</w:t>
      </w:r>
      <w:r w:rsidRPr="00C230F1">
        <w:rPr>
          <w:rFonts w:asciiTheme="minorHAnsi" w:hAnsiTheme="minorHAnsi"/>
          <w:sz w:val="22"/>
          <w:szCs w:val="22"/>
        </w:rPr>
        <w:t xml:space="preserve">. </w:t>
      </w:r>
      <w:r w:rsidRPr="00C230F1">
        <w:rPr>
          <w:rStyle w:val="src"/>
          <w:rFonts w:asciiTheme="minorHAnsi" w:hAnsiTheme="minorHAnsi"/>
          <w:sz w:val="22"/>
          <w:szCs w:val="22"/>
        </w:rPr>
        <w:t>2010; 23(1):31-7.</w:t>
      </w:r>
    </w:p>
    <w:p w14:paraId="660026CE" w14:textId="77777777" w:rsidR="00DE44AB" w:rsidRPr="00C230F1" w:rsidRDefault="00DE44AB" w:rsidP="000E1774">
      <w:pPr>
        <w:pStyle w:val="Header"/>
        <w:numPr>
          <w:ilvl w:val="0"/>
          <w:numId w:val="11"/>
        </w:numPr>
        <w:tabs>
          <w:tab w:val="clear" w:pos="4320"/>
          <w:tab w:val="clear" w:pos="8640"/>
        </w:tabs>
        <w:ind w:left="0"/>
        <w:contextualSpacing/>
        <w:jc w:val="both"/>
        <w:rPr>
          <w:rFonts w:asciiTheme="minorHAnsi" w:hAnsiTheme="minorHAnsi"/>
          <w:sz w:val="22"/>
          <w:szCs w:val="22"/>
        </w:rPr>
      </w:pPr>
      <w:r w:rsidRPr="00C230F1">
        <w:rPr>
          <w:rStyle w:val="src"/>
          <w:rFonts w:asciiTheme="minorHAnsi" w:hAnsiTheme="minorHAnsi"/>
          <w:sz w:val="22"/>
          <w:szCs w:val="22"/>
        </w:rPr>
        <w:t xml:space="preserve">Haig AJ, </w:t>
      </w:r>
      <w:r w:rsidRPr="00C230F1">
        <w:rPr>
          <w:rStyle w:val="src"/>
          <w:rFonts w:asciiTheme="minorHAnsi" w:hAnsiTheme="minorHAnsi"/>
          <w:b/>
          <w:sz w:val="22"/>
          <w:szCs w:val="22"/>
        </w:rPr>
        <w:t>Tomkins CC</w:t>
      </w:r>
      <w:r w:rsidRPr="00C230F1">
        <w:rPr>
          <w:rStyle w:val="src"/>
          <w:rFonts w:asciiTheme="minorHAnsi" w:hAnsiTheme="minorHAnsi"/>
          <w:sz w:val="22"/>
          <w:szCs w:val="22"/>
        </w:rPr>
        <w:t>. Diagnosing Lumbar Spinal Stenosis – Reply. JAMA: 2010; 303(15):1479-81.</w:t>
      </w:r>
    </w:p>
    <w:p w14:paraId="2EDD91B1" w14:textId="77777777" w:rsidR="00D16CB2" w:rsidRPr="00C230F1" w:rsidRDefault="00D16CB2" w:rsidP="000E1774">
      <w:pPr>
        <w:numPr>
          <w:ilvl w:val="0"/>
          <w:numId w:val="11"/>
        </w:numPr>
        <w:ind w:left="0"/>
        <w:contextualSpacing/>
        <w:rPr>
          <w:rFonts w:asciiTheme="minorHAnsi" w:hAnsiTheme="minorHAnsi"/>
          <w:sz w:val="22"/>
          <w:szCs w:val="22"/>
        </w:rPr>
      </w:pPr>
      <w:r w:rsidRPr="00C230F1">
        <w:rPr>
          <w:rFonts w:asciiTheme="minorHAnsi" w:hAnsiTheme="minorHAnsi"/>
          <w:sz w:val="22"/>
          <w:szCs w:val="22"/>
        </w:rPr>
        <w:t xml:space="preserve">Haig AJ, </w:t>
      </w:r>
      <w:r w:rsidRPr="00C230F1">
        <w:rPr>
          <w:rFonts w:asciiTheme="minorHAnsi" w:hAnsiTheme="minorHAnsi"/>
          <w:b/>
          <w:sz w:val="22"/>
          <w:szCs w:val="22"/>
        </w:rPr>
        <w:t>Tomkins CC</w:t>
      </w:r>
      <w:r w:rsidRPr="00C230F1">
        <w:rPr>
          <w:rFonts w:asciiTheme="minorHAnsi" w:hAnsiTheme="minorHAnsi"/>
          <w:sz w:val="22"/>
          <w:szCs w:val="22"/>
        </w:rPr>
        <w:t xml:space="preserve">. Diagnosis and Management of Lumbar Spinal Stenosis. </w:t>
      </w:r>
      <w:r w:rsidRPr="00C230F1">
        <w:rPr>
          <w:rFonts w:asciiTheme="minorHAnsi" w:hAnsiTheme="minorHAnsi"/>
          <w:i/>
          <w:sz w:val="22"/>
          <w:szCs w:val="22"/>
        </w:rPr>
        <w:t>Journal of the American Medical Association</w:t>
      </w:r>
      <w:r w:rsidRPr="00C230F1">
        <w:rPr>
          <w:rFonts w:asciiTheme="minorHAnsi" w:hAnsiTheme="minorHAnsi"/>
          <w:sz w:val="22"/>
          <w:szCs w:val="22"/>
        </w:rPr>
        <w:t xml:space="preserve"> (</w:t>
      </w:r>
      <w:r w:rsidRPr="00C230F1">
        <w:rPr>
          <w:rFonts w:asciiTheme="minorHAnsi" w:hAnsiTheme="minorHAnsi"/>
          <w:i/>
          <w:sz w:val="22"/>
          <w:szCs w:val="22"/>
        </w:rPr>
        <w:t>JAMA</w:t>
      </w:r>
      <w:r w:rsidRPr="00C230F1">
        <w:rPr>
          <w:rFonts w:asciiTheme="minorHAnsi" w:hAnsiTheme="minorHAnsi"/>
          <w:sz w:val="22"/>
          <w:szCs w:val="22"/>
        </w:rPr>
        <w:t>). 2010; 303: 71-72.</w:t>
      </w:r>
    </w:p>
    <w:p w14:paraId="052AF983" w14:textId="77777777" w:rsidR="00D16CB2" w:rsidRPr="00C230F1" w:rsidRDefault="00D16CB2" w:rsidP="000E1774">
      <w:pPr>
        <w:numPr>
          <w:ilvl w:val="0"/>
          <w:numId w:val="11"/>
        </w:numPr>
        <w:ind w:left="0"/>
        <w:contextualSpacing/>
        <w:rPr>
          <w:rFonts w:asciiTheme="minorHAnsi" w:hAnsiTheme="minorHAnsi"/>
          <w:sz w:val="22"/>
          <w:szCs w:val="22"/>
        </w:rPr>
      </w:pPr>
      <w:r w:rsidRPr="00C230F1">
        <w:rPr>
          <w:rFonts w:asciiTheme="minorHAnsi" w:hAnsiTheme="minorHAnsi"/>
          <w:b/>
          <w:sz w:val="22"/>
          <w:szCs w:val="22"/>
        </w:rPr>
        <w:t>Tomkins CC</w:t>
      </w:r>
      <w:r w:rsidRPr="00C230F1">
        <w:rPr>
          <w:rFonts w:asciiTheme="minorHAnsi" w:hAnsiTheme="minorHAnsi"/>
          <w:sz w:val="22"/>
          <w:szCs w:val="22"/>
        </w:rPr>
        <w:t xml:space="preserve">, </w:t>
      </w:r>
      <w:proofErr w:type="spellStart"/>
      <w:r w:rsidRPr="00C230F1">
        <w:rPr>
          <w:rFonts w:asciiTheme="minorHAnsi" w:hAnsiTheme="minorHAnsi"/>
          <w:sz w:val="22"/>
          <w:szCs w:val="22"/>
        </w:rPr>
        <w:t>Battié</w:t>
      </w:r>
      <w:proofErr w:type="spellEnd"/>
      <w:r w:rsidRPr="00C230F1">
        <w:rPr>
          <w:rFonts w:asciiTheme="minorHAnsi" w:hAnsiTheme="minorHAnsi"/>
          <w:sz w:val="22"/>
          <w:szCs w:val="22"/>
        </w:rPr>
        <w:t xml:space="preserve"> MC, Rogers TA, Jiang H, Petersen S. A Criterion Measure of Walking Capacity in Lumbar Spinal Stenosis and Its Comparison with a Treadmill Protocol. </w:t>
      </w:r>
      <w:r w:rsidRPr="00C230F1">
        <w:rPr>
          <w:rFonts w:asciiTheme="minorHAnsi" w:hAnsiTheme="minorHAnsi"/>
          <w:i/>
          <w:sz w:val="22"/>
          <w:szCs w:val="22"/>
        </w:rPr>
        <w:t xml:space="preserve">Spine </w:t>
      </w:r>
      <w:r w:rsidRPr="00C230F1">
        <w:rPr>
          <w:rFonts w:asciiTheme="minorHAnsi" w:hAnsiTheme="minorHAnsi"/>
          <w:sz w:val="22"/>
          <w:szCs w:val="22"/>
        </w:rPr>
        <w:t>October 2009; 34(22): 2444-2449</w:t>
      </w:r>
    </w:p>
    <w:p w14:paraId="5CB2D1A2" w14:textId="77777777" w:rsidR="00D16CB2" w:rsidRPr="00C230F1" w:rsidRDefault="00D16CB2" w:rsidP="000E1774">
      <w:pPr>
        <w:pStyle w:val="Header"/>
        <w:numPr>
          <w:ilvl w:val="0"/>
          <w:numId w:val="11"/>
        </w:numPr>
        <w:tabs>
          <w:tab w:val="clear" w:pos="4320"/>
          <w:tab w:val="clear" w:pos="8640"/>
        </w:tabs>
        <w:ind w:left="0"/>
        <w:contextualSpacing/>
        <w:jc w:val="both"/>
        <w:rPr>
          <w:rFonts w:asciiTheme="minorHAnsi" w:hAnsiTheme="minorHAnsi"/>
          <w:b/>
          <w:sz w:val="22"/>
          <w:szCs w:val="22"/>
        </w:rPr>
      </w:pPr>
      <w:r w:rsidRPr="00C230F1">
        <w:rPr>
          <w:rFonts w:asciiTheme="minorHAnsi" w:hAnsiTheme="minorHAnsi"/>
          <w:b/>
          <w:sz w:val="22"/>
          <w:szCs w:val="22"/>
        </w:rPr>
        <w:t>Tomkins CC,</w:t>
      </w:r>
      <w:r w:rsidRPr="00C230F1">
        <w:rPr>
          <w:rFonts w:asciiTheme="minorHAnsi" w:hAnsiTheme="minorHAnsi"/>
          <w:sz w:val="22"/>
          <w:szCs w:val="22"/>
        </w:rPr>
        <w:t xml:space="preserve"> Crites </w:t>
      </w:r>
      <w:proofErr w:type="spellStart"/>
      <w:r w:rsidRPr="00C230F1">
        <w:rPr>
          <w:rFonts w:asciiTheme="minorHAnsi" w:hAnsiTheme="minorHAnsi"/>
          <w:sz w:val="22"/>
          <w:szCs w:val="22"/>
        </w:rPr>
        <w:t>Battié</w:t>
      </w:r>
      <w:proofErr w:type="spellEnd"/>
      <w:r w:rsidRPr="00C230F1">
        <w:rPr>
          <w:rFonts w:asciiTheme="minorHAnsi" w:hAnsiTheme="minorHAnsi"/>
          <w:sz w:val="22"/>
          <w:szCs w:val="22"/>
        </w:rPr>
        <w:t xml:space="preserve"> M, Hu R. Construct Validity of the Physical Function Scale of the Swiss Spinal Stenosis Questionnaire for the Measurement of Walking Capacity. </w:t>
      </w:r>
      <w:r w:rsidRPr="00C230F1">
        <w:rPr>
          <w:rFonts w:asciiTheme="minorHAnsi" w:hAnsiTheme="minorHAnsi"/>
          <w:i/>
          <w:sz w:val="22"/>
          <w:szCs w:val="22"/>
        </w:rPr>
        <w:t>Spine</w:t>
      </w:r>
      <w:r w:rsidRPr="00C230F1">
        <w:rPr>
          <w:rFonts w:asciiTheme="minorHAnsi" w:hAnsiTheme="minorHAnsi"/>
          <w:sz w:val="22"/>
          <w:szCs w:val="22"/>
        </w:rPr>
        <w:t xml:space="preserve"> 2007; 32(17): 1896-1901 </w:t>
      </w:r>
    </w:p>
    <w:p w14:paraId="532112C9" w14:textId="77777777" w:rsidR="00D16CB2" w:rsidRPr="00C230F1" w:rsidRDefault="00D16CB2" w:rsidP="000E1774">
      <w:pPr>
        <w:numPr>
          <w:ilvl w:val="0"/>
          <w:numId w:val="11"/>
        </w:numPr>
        <w:ind w:left="0"/>
        <w:contextualSpacing/>
        <w:rPr>
          <w:rFonts w:asciiTheme="minorHAnsi" w:eastAsia="Calibri" w:hAnsiTheme="minorHAnsi" w:cs="Arial"/>
          <w:sz w:val="22"/>
          <w:szCs w:val="22"/>
        </w:rPr>
      </w:pPr>
      <w:r w:rsidRPr="00C230F1">
        <w:rPr>
          <w:rFonts w:asciiTheme="minorHAnsi" w:eastAsia="Calibri" w:hAnsiTheme="minorHAnsi" w:cs="Arial"/>
          <w:b/>
          <w:sz w:val="22"/>
          <w:szCs w:val="22"/>
        </w:rPr>
        <w:t>Tomkins CC,</w:t>
      </w:r>
      <w:r w:rsidRPr="00C230F1">
        <w:rPr>
          <w:rFonts w:asciiTheme="minorHAnsi" w:eastAsia="Calibri" w:hAnsiTheme="minorHAnsi" w:cs="Arial"/>
          <w:sz w:val="22"/>
          <w:szCs w:val="22"/>
        </w:rPr>
        <w:t xml:space="preserve"> </w:t>
      </w:r>
      <w:proofErr w:type="spellStart"/>
      <w:r w:rsidRPr="00C230F1">
        <w:rPr>
          <w:rFonts w:asciiTheme="minorHAnsi" w:eastAsia="Calibri" w:hAnsiTheme="minorHAnsi" w:cs="Arial"/>
          <w:sz w:val="22"/>
          <w:szCs w:val="22"/>
        </w:rPr>
        <w:t>Mottola</w:t>
      </w:r>
      <w:proofErr w:type="spellEnd"/>
      <w:r w:rsidRPr="00C230F1">
        <w:rPr>
          <w:rFonts w:asciiTheme="minorHAnsi" w:eastAsia="Calibri" w:hAnsiTheme="minorHAnsi" w:cs="Arial"/>
          <w:sz w:val="22"/>
          <w:szCs w:val="22"/>
        </w:rPr>
        <w:t xml:space="preserve"> MF, Giroux I. Dietary Intake, Capillary Blood Glucose, and Activity Level of Activity-Restricted, Hospitalized, Pregnant Women in the Third Trimester: A Pilot Study.</w:t>
      </w:r>
      <w:r w:rsidRPr="00C230F1">
        <w:rPr>
          <w:rFonts w:asciiTheme="minorHAnsi" w:eastAsia="Calibri" w:hAnsiTheme="minorHAnsi" w:cs="Arial"/>
          <w:i/>
          <w:sz w:val="22"/>
          <w:szCs w:val="22"/>
        </w:rPr>
        <w:t xml:space="preserve"> Applied Physiology Nutrition and Metabolism </w:t>
      </w:r>
      <w:r w:rsidRPr="00C230F1">
        <w:rPr>
          <w:rFonts w:asciiTheme="minorHAnsi" w:eastAsia="Calibri" w:hAnsiTheme="minorHAnsi" w:cs="Arial"/>
          <w:sz w:val="22"/>
          <w:szCs w:val="22"/>
        </w:rPr>
        <w:t>2007; 32(6): 1105-1114.</w:t>
      </w:r>
    </w:p>
    <w:p w14:paraId="36DA882E" w14:textId="77777777" w:rsidR="00D16CB2" w:rsidRPr="00C230F1" w:rsidRDefault="00D16CB2" w:rsidP="000E1774">
      <w:pPr>
        <w:numPr>
          <w:ilvl w:val="0"/>
          <w:numId w:val="11"/>
        </w:numPr>
        <w:ind w:left="0"/>
        <w:contextualSpacing/>
        <w:rPr>
          <w:rFonts w:asciiTheme="minorHAnsi" w:eastAsia="Calibri" w:hAnsiTheme="minorHAnsi" w:cs="Arial"/>
          <w:sz w:val="22"/>
          <w:szCs w:val="22"/>
        </w:rPr>
      </w:pPr>
      <w:r w:rsidRPr="00C230F1">
        <w:rPr>
          <w:rFonts w:asciiTheme="minorHAnsi" w:eastAsia="Calibri" w:hAnsiTheme="minorHAnsi" w:cs="Arial"/>
          <w:b/>
          <w:sz w:val="22"/>
          <w:szCs w:val="22"/>
        </w:rPr>
        <w:t>Tomkins CC</w:t>
      </w:r>
      <w:r w:rsidRPr="00C230F1">
        <w:rPr>
          <w:rFonts w:asciiTheme="minorHAnsi" w:eastAsia="Calibri" w:hAnsiTheme="minorHAnsi" w:cs="Arial"/>
          <w:sz w:val="22"/>
          <w:szCs w:val="22"/>
        </w:rPr>
        <w:t xml:space="preserve">. Does Fetal Under-Nutrition Predispose Disease in Adult Offspring? </w:t>
      </w:r>
      <w:r w:rsidRPr="00C230F1">
        <w:rPr>
          <w:rFonts w:asciiTheme="minorHAnsi" w:eastAsia="Calibri" w:hAnsiTheme="minorHAnsi" w:cs="Arial"/>
          <w:i/>
          <w:sz w:val="22"/>
          <w:szCs w:val="22"/>
        </w:rPr>
        <w:t>UAHSJ</w:t>
      </w:r>
      <w:r w:rsidRPr="00C230F1">
        <w:rPr>
          <w:rFonts w:asciiTheme="minorHAnsi" w:eastAsia="Calibri" w:hAnsiTheme="minorHAnsi" w:cs="Arial"/>
          <w:sz w:val="22"/>
          <w:szCs w:val="22"/>
        </w:rPr>
        <w:t xml:space="preserve"> 2007; 4(1):16-20.</w:t>
      </w:r>
    </w:p>
    <w:p w14:paraId="3A1516DD" w14:textId="42C8FF04" w:rsidR="00C230F1" w:rsidRDefault="00D16CB2" w:rsidP="000E1774">
      <w:pPr>
        <w:numPr>
          <w:ilvl w:val="0"/>
          <w:numId w:val="11"/>
        </w:numPr>
        <w:ind w:left="0"/>
        <w:contextualSpacing/>
        <w:rPr>
          <w:rFonts w:asciiTheme="minorHAnsi" w:eastAsia="Calibri" w:hAnsiTheme="minorHAnsi" w:cs="Arial"/>
          <w:sz w:val="22"/>
          <w:szCs w:val="22"/>
        </w:rPr>
      </w:pPr>
      <w:r w:rsidRPr="00C230F1">
        <w:rPr>
          <w:rFonts w:asciiTheme="minorHAnsi" w:eastAsia="Calibri" w:hAnsiTheme="minorHAnsi" w:cs="Arial"/>
          <w:b/>
          <w:sz w:val="22"/>
          <w:szCs w:val="22"/>
        </w:rPr>
        <w:t>Tomkins CC</w:t>
      </w:r>
      <w:r w:rsidRPr="00C230F1">
        <w:rPr>
          <w:rFonts w:asciiTheme="minorHAnsi" w:eastAsia="Calibri" w:hAnsiTheme="minorHAnsi" w:cs="Arial"/>
          <w:sz w:val="22"/>
          <w:szCs w:val="22"/>
        </w:rPr>
        <w:t xml:space="preserve">. An Introduction to Non-Parametric Statistics for Health Scientists. </w:t>
      </w:r>
      <w:r w:rsidRPr="00C230F1">
        <w:rPr>
          <w:rFonts w:asciiTheme="minorHAnsi" w:eastAsia="Calibri" w:hAnsiTheme="minorHAnsi" w:cs="Arial"/>
          <w:i/>
          <w:sz w:val="22"/>
          <w:szCs w:val="22"/>
        </w:rPr>
        <w:t>UAHSJ</w:t>
      </w:r>
      <w:r w:rsidRPr="00C230F1">
        <w:rPr>
          <w:rFonts w:asciiTheme="minorHAnsi" w:eastAsia="Calibri" w:hAnsiTheme="minorHAnsi" w:cs="Arial"/>
          <w:sz w:val="22"/>
          <w:szCs w:val="22"/>
        </w:rPr>
        <w:t xml:space="preserve"> 2006; 3(1); 20-26. </w:t>
      </w:r>
    </w:p>
    <w:p w14:paraId="1DBA5F34" w14:textId="77777777" w:rsidR="00E9328B" w:rsidRDefault="00E9328B" w:rsidP="00E9328B">
      <w:pPr>
        <w:contextualSpacing/>
        <w:rPr>
          <w:rFonts w:asciiTheme="minorHAnsi" w:eastAsia="Calibri" w:hAnsiTheme="minorHAnsi" w:cs="Arial"/>
          <w:sz w:val="22"/>
          <w:szCs w:val="22"/>
        </w:rPr>
      </w:pPr>
    </w:p>
    <w:p w14:paraId="33EC1AA4" w14:textId="77777777" w:rsidR="00C230F1" w:rsidRDefault="00C230F1" w:rsidP="00C230F1">
      <w:pPr>
        <w:contextualSpacing/>
        <w:rPr>
          <w:rFonts w:asciiTheme="minorHAnsi" w:eastAsia="Calibri" w:hAnsiTheme="minorHAnsi" w:cs="Arial"/>
          <w:sz w:val="22"/>
          <w:szCs w:val="22"/>
        </w:rPr>
      </w:pPr>
    </w:p>
    <w:p w14:paraId="03C6C56C" w14:textId="28386242" w:rsidR="00C230F1" w:rsidRPr="00C230F1" w:rsidRDefault="00C230F1" w:rsidP="00C230F1">
      <w:pPr>
        <w:contextualSpacing/>
        <w:rPr>
          <w:rFonts w:asciiTheme="minorHAnsi" w:eastAsia="Calibri" w:hAnsiTheme="minorHAnsi" w:cs="Arial"/>
          <w:b/>
          <w:sz w:val="22"/>
          <w:szCs w:val="22"/>
          <w:u w:val="single"/>
        </w:rPr>
      </w:pPr>
      <w:r w:rsidRPr="00C230F1">
        <w:rPr>
          <w:rFonts w:asciiTheme="minorHAnsi" w:eastAsia="Calibri" w:hAnsiTheme="minorHAnsi" w:cs="Arial"/>
          <w:b/>
          <w:sz w:val="22"/>
          <w:szCs w:val="22"/>
          <w:u w:val="single"/>
        </w:rPr>
        <w:t>Submitted Peer-Reviewed Papers</w:t>
      </w:r>
    </w:p>
    <w:p w14:paraId="687694D3" w14:textId="77777777" w:rsidR="00C230F1" w:rsidRPr="00C230F1" w:rsidRDefault="00C230F1" w:rsidP="00C230F1">
      <w:pPr>
        <w:contextualSpacing/>
        <w:rPr>
          <w:rFonts w:asciiTheme="minorHAnsi" w:eastAsia="Calibri" w:hAnsiTheme="minorHAnsi" w:cs="Arial"/>
          <w:sz w:val="22"/>
          <w:szCs w:val="22"/>
        </w:rPr>
      </w:pPr>
    </w:p>
    <w:p w14:paraId="5C8DEAA0" w14:textId="6706EFC2" w:rsidR="00C230F1" w:rsidRPr="00C230F1" w:rsidRDefault="00C230F1" w:rsidP="000E1774">
      <w:pPr>
        <w:numPr>
          <w:ilvl w:val="0"/>
          <w:numId w:val="11"/>
        </w:numPr>
        <w:ind w:left="0"/>
        <w:contextualSpacing/>
        <w:rPr>
          <w:rFonts w:asciiTheme="minorHAnsi" w:eastAsia="Calibri" w:hAnsiTheme="minorHAnsi" w:cs="Arial"/>
          <w:sz w:val="22"/>
          <w:szCs w:val="22"/>
        </w:rPr>
      </w:pPr>
      <w:r w:rsidRPr="00C230F1">
        <w:rPr>
          <w:rFonts w:asciiTheme="minorHAnsi" w:hAnsiTheme="minorHAnsi"/>
          <w:sz w:val="22"/>
          <w:szCs w:val="22"/>
        </w:rPr>
        <w:t xml:space="preserve">Tomkins-Lane CC, Zheng P, Kao M, Hu R, Smuck M. </w:t>
      </w:r>
      <w:r w:rsidRPr="00C230F1">
        <w:rPr>
          <w:rFonts w:asciiTheme="minorHAnsi" w:hAnsiTheme="minorHAnsi"/>
          <w:i/>
          <w:sz w:val="22"/>
          <w:szCs w:val="22"/>
        </w:rPr>
        <w:t xml:space="preserve">Variability among methods and timing of pain assessment tools in lumbar spinal stenosis patients before and after surgery. </w:t>
      </w:r>
      <w:r>
        <w:rPr>
          <w:rFonts w:asciiTheme="minorHAnsi" w:hAnsiTheme="minorHAnsi"/>
          <w:sz w:val="22"/>
          <w:szCs w:val="22"/>
        </w:rPr>
        <w:t xml:space="preserve"> S</w:t>
      </w:r>
      <w:r w:rsidRPr="00C230F1">
        <w:rPr>
          <w:rFonts w:asciiTheme="minorHAnsi" w:hAnsiTheme="minorHAnsi"/>
          <w:sz w:val="22"/>
          <w:szCs w:val="22"/>
        </w:rPr>
        <w:t xml:space="preserve">ubmitted to Spine. </w:t>
      </w:r>
    </w:p>
    <w:p w14:paraId="035370D9" w14:textId="77777777" w:rsidR="00A0288A" w:rsidRPr="0051073F" w:rsidRDefault="00A0288A" w:rsidP="00C230F1">
      <w:pPr>
        <w:pStyle w:val="ListParagraph"/>
        <w:ind w:left="0"/>
        <w:rPr>
          <w:rFonts w:asciiTheme="majorHAnsi" w:hAnsiTheme="majorHAnsi"/>
        </w:rPr>
      </w:pPr>
    </w:p>
    <w:p w14:paraId="0089DAB3" w14:textId="77777777" w:rsidR="00382194" w:rsidRPr="00C230F1" w:rsidRDefault="00F25C94" w:rsidP="001D72AC">
      <w:pPr>
        <w:pStyle w:val="Header"/>
        <w:spacing w:before="120" w:after="120"/>
        <w:contextualSpacing/>
        <w:jc w:val="both"/>
        <w:rPr>
          <w:rFonts w:asciiTheme="minorHAnsi" w:hAnsiTheme="minorHAnsi" w:cs="Arial"/>
          <w:b/>
          <w:sz w:val="22"/>
          <w:szCs w:val="22"/>
          <w:u w:val="single"/>
        </w:rPr>
      </w:pPr>
      <w:r w:rsidRPr="00C230F1">
        <w:rPr>
          <w:rFonts w:asciiTheme="minorHAnsi" w:hAnsiTheme="minorHAnsi" w:cs="Arial"/>
          <w:b/>
          <w:sz w:val="22"/>
          <w:szCs w:val="22"/>
          <w:u w:val="single"/>
        </w:rPr>
        <w:t>Abstracts in Peer-Reviewed Journals</w:t>
      </w:r>
    </w:p>
    <w:p w14:paraId="771A2F98" w14:textId="0FCA7803" w:rsidR="00A0288A" w:rsidRPr="00A0288A" w:rsidRDefault="00A0288A" w:rsidP="000E1774">
      <w:pPr>
        <w:pStyle w:val="ListParagraph"/>
        <w:numPr>
          <w:ilvl w:val="0"/>
          <w:numId w:val="4"/>
        </w:numPr>
        <w:spacing w:line="240" w:lineRule="auto"/>
        <w:ind w:left="0"/>
        <w:rPr>
          <w:b/>
          <w:i/>
        </w:rPr>
      </w:pPr>
      <w:r w:rsidRPr="00A0288A">
        <w:rPr>
          <w:b/>
        </w:rPr>
        <w:t>Tomkins-Lane CC</w:t>
      </w:r>
      <w:r w:rsidRPr="00C230F1">
        <w:t xml:space="preserve">, Zheng P, Kao M, Hu R, Smuck M. </w:t>
      </w:r>
      <w:r w:rsidRPr="00A0288A">
        <w:t>Variability among methods and timing of pain assessment tools in lumbar spinal stenosis patients before and after surgery</w:t>
      </w:r>
      <w:r>
        <w:t xml:space="preserve">. </w:t>
      </w:r>
      <w:r w:rsidRPr="00A0288A">
        <w:rPr>
          <w:i/>
        </w:rPr>
        <w:t>Archives of Physical Medic</w:t>
      </w:r>
      <w:r w:rsidR="00FB63B9">
        <w:rPr>
          <w:i/>
        </w:rPr>
        <w:t>ine and Rehabilitation 2016; I</w:t>
      </w:r>
      <w:r w:rsidRPr="00A0288A">
        <w:rPr>
          <w:i/>
        </w:rPr>
        <w:t>n press</w:t>
      </w:r>
      <w:r>
        <w:t xml:space="preserve">. </w:t>
      </w:r>
      <w:r w:rsidRPr="00A0288A">
        <w:rPr>
          <w:b/>
          <w:i/>
        </w:rPr>
        <w:t>Awarded Best Paper in Pain and Spine Medicine</w:t>
      </w:r>
      <w:r>
        <w:rPr>
          <w:b/>
          <w:i/>
        </w:rPr>
        <w:t xml:space="preserve"> at the Annual Assembly of the AAPMR,</w:t>
      </w:r>
      <w:r w:rsidRPr="00A0288A">
        <w:rPr>
          <w:b/>
          <w:i/>
        </w:rPr>
        <w:t xml:space="preserve"> 2016. </w:t>
      </w:r>
    </w:p>
    <w:p w14:paraId="3FB137B7" w14:textId="1FEA00E8" w:rsidR="004100BF" w:rsidRPr="00C230F1" w:rsidRDefault="004100BF" w:rsidP="000E1774">
      <w:pPr>
        <w:pStyle w:val="ListParagraph"/>
        <w:numPr>
          <w:ilvl w:val="0"/>
          <w:numId w:val="4"/>
        </w:numPr>
        <w:spacing w:line="240" w:lineRule="auto"/>
        <w:ind w:left="0"/>
      </w:pPr>
      <w:proofErr w:type="spellStart"/>
      <w:r w:rsidRPr="00C230F1">
        <w:t>Eichenbaum</w:t>
      </w:r>
      <w:proofErr w:type="spellEnd"/>
      <w:r w:rsidRPr="00C230F1">
        <w:t xml:space="preserve"> L, Smuck M, Kao M, </w:t>
      </w:r>
      <w:r w:rsidRPr="00C230F1">
        <w:rPr>
          <w:b/>
        </w:rPr>
        <w:t>Tomkins-Lane CC</w:t>
      </w:r>
      <w:r w:rsidRPr="00C230F1">
        <w:t xml:space="preserve">. Rapidly increasing trends in physical activity research in the published medical literature. </w:t>
      </w:r>
      <w:r w:rsidRPr="00C230F1">
        <w:rPr>
          <w:i/>
        </w:rPr>
        <w:t>PM&amp;R</w:t>
      </w:r>
      <w:r w:rsidRPr="00C230F1">
        <w:t xml:space="preserve"> 2014: 6(9): S279</w:t>
      </w:r>
    </w:p>
    <w:p w14:paraId="4397C2FE" w14:textId="77777777" w:rsidR="00AA3CAE" w:rsidRPr="00C230F1" w:rsidRDefault="00AA3CAE" w:rsidP="000E1774">
      <w:pPr>
        <w:pStyle w:val="ListParagraph"/>
        <w:numPr>
          <w:ilvl w:val="0"/>
          <w:numId w:val="4"/>
        </w:numPr>
        <w:spacing w:line="240" w:lineRule="auto"/>
        <w:ind w:left="0"/>
      </w:pPr>
      <w:r w:rsidRPr="00C230F1">
        <w:rPr>
          <w:b/>
        </w:rPr>
        <w:t>Tomkins-Lane CC</w:t>
      </w:r>
      <w:r w:rsidRPr="00C230F1">
        <w:t xml:space="preserve">. Changes in objectively measured walking performance, function and pain following surgery for spondylolisthesis with lumbar spinal stenosis. </w:t>
      </w:r>
      <w:r w:rsidRPr="00C230F1">
        <w:rPr>
          <w:i/>
        </w:rPr>
        <w:t>The Spine Journal</w:t>
      </w:r>
      <w:r w:rsidR="00424C30" w:rsidRPr="00C230F1">
        <w:t xml:space="preserve"> 2013</w:t>
      </w:r>
      <w:r w:rsidRPr="00C230F1">
        <w:t>: 13(9): S133</w:t>
      </w:r>
    </w:p>
    <w:p w14:paraId="30206C6F" w14:textId="77777777" w:rsidR="00E97D25" w:rsidRPr="00C230F1" w:rsidRDefault="00AA3CAE" w:rsidP="000E1774">
      <w:pPr>
        <w:pStyle w:val="ListParagraph"/>
        <w:numPr>
          <w:ilvl w:val="0"/>
          <w:numId w:val="4"/>
        </w:numPr>
        <w:spacing w:line="240" w:lineRule="auto"/>
        <w:ind w:left="0"/>
      </w:pPr>
      <w:r w:rsidRPr="00C230F1">
        <w:rPr>
          <w:b/>
        </w:rPr>
        <w:t>Tomkins-Lane CC</w:t>
      </w:r>
      <w:r w:rsidRPr="00C230F1">
        <w:t xml:space="preserve">. The Spinal Stenosis Pedometer and Nutrition Lifestyle Intervention (SSPANLI) Pilot Study. </w:t>
      </w:r>
      <w:r w:rsidRPr="00C230F1">
        <w:rPr>
          <w:i/>
        </w:rPr>
        <w:t>The Spine Journal</w:t>
      </w:r>
      <w:r w:rsidR="00424C30" w:rsidRPr="00C230F1">
        <w:t xml:space="preserve"> 2013</w:t>
      </w:r>
      <w:r w:rsidRPr="00C230F1">
        <w:t>: 13 (9): S24-25</w:t>
      </w:r>
    </w:p>
    <w:p w14:paraId="66EC9B50" w14:textId="26260D4D" w:rsidR="00AA3CAE" w:rsidRPr="00C230F1" w:rsidRDefault="00E97D25" w:rsidP="000E1774">
      <w:pPr>
        <w:pStyle w:val="ListParagraph"/>
        <w:numPr>
          <w:ilvl w:val="0"/>
          <w:numId w:val="4"/>
        </w:numPr>
        <w:spacing w:line="240" w:lineRule="auto"/>
        <w:ind w:left="0"/>
        <w:rPr>
          <w:b/>
        </w:rPr>
      </w:pPr>
      <w:r w:rsidRPr="00C230F1">
        <w:lastRenderedPageBreak/>
        <w:t xml:space="preserve">Smuck, M., Kao, M., Brar, N., &amp; </w:t>
      </w:r>
      <w:r w:rsidRPr="00C230F1">
        <w:rPr>
          <w:b/>
        </w:rPr>
        <w:t>Tomkins-Lane, CC</w:t>
      </w:r>
      <w:r w:rsidRPr="00C230F1">
        <w:t xml:space="preserve">. Does physical activity influence the relationship between low back pain and obesity? </w:t>
      </w:r>
      <w:r w:rsidRPr="00C230F1">
        <w:rPr>
          <w:i/>
        </w:rPr>
        <w:t>The Spine Journal</w:t>
      </w:r>
      <w:r w:rsidRPr="00C230F1">
        <w:t xml:space="preserve"> 2013: Vol. 13, Issue 9, Supplement, Page S17.</w:t>
      </w:r>
      <w:r w:rsidR="008B2375" w:rsidRPr="00C230F1">
        <w:t xml:space="preserve"> </w:t>
      </w:r>
      <w:r w:rsidR="008B2375" w:rsidRPr="00C230F1">
        <w:rPr>
          <w:b/>
          <w:i/>
        </w:rPr>
        <w:t>Awarded best paper at North American Spine Society Meeting 2013.</w:t>
      </w:r>
      <w:r w:rsidR="008B2375" w:rsidRPr="00C230F1">
        <w:rPr>
          <w:b/>
        </w:rPr>
        <w:t xml:space="preserve"> </w:t>
      </w:r>
    </w:p>
    <w:p w14:paraId="1E0F46B9" w14:textId="77777777" w:rsidR="001D72AC" w:rsidRPr="00C230F1" w:rsidRDefault="001D72AC" w:rsidP="000E1774">
      <w:pPr>
        <w:pStyle w:val="ListParagraph"/>
        <w:numPr>
          <w:ilvl w:val="0"/>
          <w:numId w:val="4"/>
        </w:numPr>
        <w:spacing w:line="240" w:lineRule="auto"/>
        <w:ind w:left="0"/>
      </w:pPr>
      <w:r w:rsidRPr="00C230F1">
        <w:t xml:space="preserve">Kao, M; Jarosz R, </w:t>
      </w:r>
      <w:r w:rsidRPr="00C230F1">
        <w:rPr>
          <w:b/>
        </w:rPr>
        <w:t>Tomkins-Lane CC</w:t>
      </w:r>
      <w:r w:rsidRPr="00C230F1">
        <w:t xml:space="preserve">, Smuck M. Physical activity signatures (PAIS) of Pain: Large scale study reveals novel cut-points for accelerometry analysis in regional body pain. </w:t>
      </w:r>
      <w:r w:rsidRPr="00C230F1">
        <w:rPr>
          <w:i/>
        </w:rPr>
        <w:t>PM&amp;R</w:t>
      </w:r>
      <w:r w:rsidRPr="00C230F1">
        <w:t>: 2012: 4 (10): S324.</w:t>
      </w:r>
    </w:p>
    <w:p w14:paraId="4B18E7F2" w14:textId="77777777" w:rsidR="001D72AC" w:rsidRPr="00C230F1" w:rsidRDefault="001D72AC" w:rsidP="000E1774">
      <w:pPr>
        <w:pStyle w:val="ListParagraph"/>
        <w:numPr>
          <w:ilvl w:val="0"/>
          <w:numId w:val="4"/>
        </w:numPr>
        <w:spacing w:line="240" w:lineRule="auto"/>
        <w:ind w:left="0"/>
      </w:pPr>
      <w:r w:rsidRPr="00C230F1">
        <w:t xml:space="preserve">Kao, M; Jarosz R, </w:t>
      </w:r>
      <w:r w:rsidRPr="00C230F1">
        <w:rPr>
          <w:b/>
        </w:rPr>
        <w:t>Tomkins-Lane CC</w:t>
      </w:r>
      <w:r w:rsidRPr="00C230F1">
        <w:t xml:space="preserve">, Smuck M. Population Reference Chart for Accelerometry: The Pain-Free Physical Activity Reference Chart (PARC). </w:t>
      </w:r>
      <w:r w:rsidRPr="00C230F1">
        <w:rPr>
          <w:i/>
        </w:rPr>
        <w:t>PM&amp;R</w:t>
      </w:r>
      <w:r w:rsidRPr="00C230F1">
        <w:t>: 2012: 4 (10): S324.</w:t>
      </w:r>
    </w:p>
    <w:p w14:paraId="1587065C" w14:textId="77777777" w:rsidR="000C60A9" w:rsidRPr="00C230F1" w:rsidRDefault="001D72AC" w:rsidP="000E1774">
      <w:pPr>
        <w:pStyle w:val="ListParagraph"/>
        <w:numPr>
          <w:ilvl w:val="0"/>
          <w:numId w:val="4"/>
        </w:numPr>
        <w:spacing w:line="240" w:lineRule="auto"/>
        <w:ind w:left="0"/>
      </w:pPr>
      <w:r w:rsidRPr="00C230F1">
        <w:t xml:space="preserve">Haig AJ, Goodnight S, </w:t>
      </w:r>
      <w:proofErr w:type="spellStart"/>
      <w:r w:rsidRPr="00C230F1">
        <w:t>Sandella</w:t>
      </w:r>
      <w:proofErr w:type="spellEnd"/>
      <w:r w:rsidRPr="00C230F1">
        <w:t xml:space="preserve"> D, </w:t>
      </w:r>
      <w:proofErr w:type="spellStart"/>
      <w:r w:rsidRPr="00C230F1">
        <w:t>Yamakawa</w:t>
      </w:r>
      <w:proofErr w:type="spellEnd"/>
      <w:r w:rsidRPr="00C230F1">
        <w:t xml:space="preserve"> K, </w:t>
      </w:r>
      <w:r w:rsidRPr="00C230F1">
        <w:rPr>
          <w:b/>
        </w:rPr>
        <w:t>Tomkins CC</w:t>
      </w:r>
      <w:r w:rsidRPr="00C230F1">
        <w:t xml:space="preserve">. </w:t>
      </w:r>
      <w:r w:rsidR="000C60A9" w:rsidRPr="00C230F1">
        <w:t>Exploration of the walking participation-to-capacity ratio in persons with neurogenic claudication, back pain, or asymptomatic volunteers.</w:t>
      </w:r>
      <w:r w:rsidRPr="00C230F1">
        <w:t xml:space="preserve"> </w:t>
      </w:r>
      <w:r w:rsidRPr="00C230F1">
        <w:rPr>
          <w:i/>
        </w:rPr>
        <w:t>PM&amp;R</w:t>
      </w:r>
      <w:r w:rsidRPr="00C230F1">
        <w:t>: 2012: 4 (10): S243</w:t>
      </w:r>
    </w:p>
    <w:p w14:paraId="780BA9EC" w14:textId="77777777" w:rsidR="000C60A9" w:rsidRPr="00C230F1" w:rsidRDefault="001D72AC" w:rsidP="000E1774">
      <w:pPr>
        <w:pStyle w:val="ListParagraph"/>
        <w:numPr>
          <w:ilvl w:val="0"/>
          <w:numId w:val="4"/>
        </w:numPr>
        <w:spacing w:line="240" w:lineRule="auto"/>
        <w:ind w:left="0"/>
      </w:pPr>
      <w:r w:rsidRPr="00C230F1">
        <w:t xml:space="preserve">Haig AJ, Goodnight S, </w:t>
      </w:r>
      <w:proofErr w:type="spellStart"/>
      <w:r w:rsidRPr="00C230F1">
        <w:t>Sandella</w:t>
      </w:r>
      <w:proofErr w:type="spellEnd"/>
      <w:r w:rsidRPr="00C230F1">
        <w:t xml:space="preserve"> D, </w:t>
      </w:r>
      <w:proofErr w:type="spellStart"/>
      <w:r w:rsidRPr="00C230F1">
        <w:t>Yamakawa</w:t>
      </w:r>
      <w:proofErr w:type="spellEnd"/>
      <w:r w:rsidRPr="00C230F1">
        <w:t xml:space="preserve"> K, </w:t>
      </w:r>
      <w:r w:rsidRPr="00C230F1">
        <w:rPr>
          <w:b/>
        </w:rPr>
        <w:t>Tomkins CC</w:t>
      </w:r>
      <w:r w:rsidR="004E4F7A" w:rsidRPr="00C230F1">
        <w:t xml:space="preserve">. </w:t>
      </w:r>
      <w:r w:rsidR="000C60A9" w:rsidRPr="00C230F1">
        <w:t>Characteristics of persons with clinical lumbar stenosis in comparison with age matched back pain and asymptomatic volunteers.</w:t>
      </w:r>
      <w:r w:rsidRPr="00C230F1">
        <w:t xml:space="preserve"> </w:t>
      </w:r>
      <w:r w:rsidRPr="00C230F1">
        <w:rPr>
          <w:i/>
        </w:rPr>
        <w:t>PM&amp;R</w:t>
      </w:r>
      <w:r w:rsidRPr="00C230F1">
        <w:t>: 2012: 4 (10): S243</w:t>
      </w:r>
    </w:p>
    <w:p w14:paraId="7282ACE8" w14:textId="77777777" w:rsidR="000C60A9" w:rsidRPr="00C230F1" w:rsidRDefault="001D72AC" w:rsidP="000E1774">
      <w:pPr>
        <w:pStyle w:val="ListParagraph"/>
        <w:numPr>
          <w:ilvl w:val="0"/>
          <w:numId w:val="4"/>
        </w:numPr>
        <w:spacing w:line="240" w:lineRule="auto"/>
        <w:ind w:left="0"/>
      </w:pPr>
      <w:proofErr w:type="spellStart"/>
      <w:r w:rsidRPr="00C230F1">
        <w:t>Sandella</w:t>
      </w:r>
      <w:proofErr w:type="spellEnd"/>
      <w:r w:rsidRPr="00C230F1">
        <w:t xml:space="preserve">, S, Haig AJ, Pierce J, </w:t>
      </w:r>
      <w:r w:rsidRPr="00C230F1">
        <w:rPr>
          <w:b/>
        </w:rPr>
        <w:t>Tomkins CC</w:t>
      </w:r>
      <w:r w:rsidRPr="00C230F1">
        <w:t xml:space="preserve">, </w:t>
      </w:r>
      <w:proofErr w:type="spellStart"/>
      <w:r w:rsidRPr="00C230F1">
        <w:t>Yamakawa</w:t>
      </w:r>
      <w:proofErr w:type="spellEnd"/>
      <w:r w:rsidRPr="00C230F1">
        <w:t xml:space="preserve"> K. </w:t>
      </w:r>
      <w:r w:rsidR="000C60A9" w:rsidRPr="00C230F1">
        <w:t>An Innovative Physiatrist Survey to Quantify the Recursive Logical Process of Diagnosing Lumbar Spinal Stenosis.</w:t>
      </w:r>
      <w:r w:rsidRPr="00C230F1">
        <w:t xml:space="preserve"> </w:t>
      </w:r>
      <w:r w:rsidRPr="00C230F1">
        <w:rPr>
          <w:i/>
        </w:rPr>
        <w:t>PM&amp;R</w:t>
      </w:r>
      <w:r w:rsidRPr="00C230F1">
        <w:t>: 2012: 4 (10): S246</w:t>
      </w:r>
    </w:p>
    <w:p w14:paraId="1A3028F5" w14:textId="77777777" w:rsidR="000C60A9" w:rsidRPr="00C230F1" w:rsidRDefault="000C60A9" w:rsidP="000E1774">
      <w:pPr>
        <w:pStyle w:val="ListParagraph"/>
        <w:numPr>
          <w:ilvl w:val="0"/>
          <w:numId w:val="4"/>
        </w:numPr>
        <w:spacing w:line="240" w:lineRule="auto"/>
        <w:ind w:left="0"/>
      </w:pPr>
      <w:r w:rsidRPr="00C230F1">
        <w:rPr>
          <w:b/>
        </w:rPr>
        <w:t>Tomkins-Lane CC</w:t>
      </w:r>
      <w:r w:rsidRPr="00C230F1">
        <w:t xml:space="preserve">, Haig AJ, Hepler C, Hu R, Thomas K. Relationship between physical activity, pain and quality of life in lumbar spinal stenosis. </w:t>
      </w:r>
      <w:r w:rsidRPr="00C230F1">
        <w:rPr>
          <w:i/>
        </w:rPr>
        <w:t>Journal of Aging and Physical Activity</w:t>
      </w:r>
      <w:r w:rsidRPr="00C230F1">
        <w:t xml:space="preserve">: 2012; 20: S252. </w:t>
      </w:r>
    </w:p>
    <w:p w14:paraId="44A00F67" w14:textId="77777777" w:rsidR="00F25C94" w:rsidRPr="00C230F1" w:rsidRDefault="00F25C94" w:rsidP="000E1774">
      <w:pPr>
        <w:pStyle w:val="ListParagraph"/>
        <w:numPr>
          <w:ilvl w:val="0"/>
          <w:numId w:val="4"/>
        </w:numPr>
        <w:spacing w:line="240" w:lineRule="auto"/>
        <w:ind w:left="0"/>
      </w:pPr>
      <w:r w:rsidRPr="00C230F1">
        <w:rPr>
          <w:b/>
        </w:rPr>
        <w:t>Tomkins-Lane CC</w:t>
      </w:r>
      <w:r w:rsidRPr="00C230F1">
        <w:t xml:space="preserve">, </w:t>
      </w:r>
      <w:proofErr w:type="spellStart"/>
      <w:r w:rsidRPr="00C230F1">
        <w:t>Kaumeyer</w:t>
      </w:r>
      <w:proofErr w:type="spellEnd"/>
      <w:r w:rsidRPr="00C230F1">
        <w:t xml:space="preserve"> N, Sine G. Factors Associated with Balance Impairment in Lumbar Spinal Stenosis. </w:t>
      </w:r>
      <w:r w:rsidRPr="00C230F1">
        <w:rPr>
          <w:i/>
        </w:rPr>
        <w:t>International Society for the Study of the Lumbar Spine Proceedings</w:t>
      </w:r>
      <w:r w:rsidRPr="00C230F1">
        <w:t>. June 2011.</w:t>
      </w:r>
    </w:p>
    <w:p w14:paraId="4B7BB86F" w14:textId="77777777" w:rsidR="00F25C94" w:rsidRPr="00C230F1" w:rsidRDefault="00F25C94" w:rsidP="000E1774">
      <w:pPr>
        <w:pStyle w:val="ListParagraph"/>
        <w:numPr>
          <w:ilvl w:val="0"/>
          <w:numId w:val="4"/>
        </w:numPr>
        <w:spacing w:line="240" w:lineRule="auto"/>
        <w:ind w:left="0"/>
      </w:pPr>
      <w:r w:rsidRPr="00C230F1">
        <w:rPr>
          <w:b/>
        </w:rPr>
        <w:t>Tomkins-Lane CC</w:t>
      </w:r>
      <w:r w:rsidRPr="00C230F1">
        <w:t xml:space="preserve">, Haig AJ, </w:t>
      </w:r>
      <w:proofErr w:type="spellStart"/>
      <w:r w:rsidRPr="00C230F1">
        <w:t>Yamakawa</w:t>
      </w:r>
      <w:proofErr w:type="spellEnd"/>
      <w:r w:rsidRPr="00C230F1">
        <w:t xml:space="preserve"> K. Predictors of community walking participation in people with lumbar spinal stenosis. </w:t>
      </w:r>
      <w:r w:rsidRPr="00C230F1">
        <w:rPr>
          <w:i/>
        </w:rPr>
        <w:t>World Physic</w:t>
      </w:r>
      <w:r w:rsidR="00E22308" w:rsidRPr="00C230F1">
        <w:rPr>
          <w:i/>
        </w:rPr>
        <w:t>al Therapy Congress Proceedings</w:t>
      </w:r>
      <w:r w:rsidR="00E22308" w:rsidRPr="00C230F1">
        <w:t>.</w:t>
      </w:r>
      <w:r w:rsidRPr="00C230F1">
        <w:t xml:space="preserve"> June 2011.</w:t>
      </w:r>
    </w:p>
    <w:p w14:paraId="645F683E" w14:textId="77777777" w:rsidR="00F25C94" w:rsidRPr="00C230F1" w:rsidRDefault="00F25C94" w:rsidP="000E1774">
      <w:pPr>
        <w:pStyle w:val="ListParagraph"/>
        <w:numPr>
          <w:ilvl w:val="0"/>
          <w:numId w:val="4"/>
        </w:numPr>
        <w:spacing w:line="240" w:lineRule="auto"/>
        <w:ind w:left="0"/>
      </w:pPr>
      <w:r w:rsidRPr="00C230F1">
        <w:t xml:space="preserve">Conway J, </w:t>
      </w:r>
      <w:r w:rsidRPr="00C230F1">
        <w:rPr>
          <w:b/>
        </w:rPr>
        <w:t>Tomkins CC</w:t>
      </w:r>
      <w:r w:rsidRPr="00C230F1">
        <w:t xml:space="preserve">, Haig AJ. Walking Assessment in People with Lumbar Spinal Stenosis: Capacity, Performance, and Self-report Measures. </w:t>
      </w:r>
      <w:r w:rsidRPr="00C230F1">
        <w:rPr>
          <w:i/>
        </w:rPr>
        <w:t>PM&amp;R</w:t>
      </w:r>
      <w:r w:rsidR="001D72AC" w:rsidRPr="00C230F1">
        <w:t xml:space="preserve">: </w:t>
      </w:r>
      <w:r w:rsidRPr="00C230F1">
        <w:t>2010: 2 (9S): S71</w:t>
      </w:r>
    </w:p>
    <w:p w14:paraId="3B2EFE45" w14:textId="744A35E5" w:rsidR="00F25C94" w:rsidRPr="00C230F1" w:rsidRDefault="00F25C94" w:rsidP="000E1774">
      <w:pPr>
        <w:pStyle w:val="ListParagraph"/>
        <w:numPr>
          <w:ilvl w:val="0"/>
          <w:numId w:val="4"/>
        </w:numPr>
        <w:autoSpaceDE w:val="0"/>
        <w:autoSpaceDN w:val="0"/>
        <w:adjustRightInd w:val="0"/>
        <w:spacing w:line="240" w:lineRule="auto"/>
        <w:ind w:left="0"/>
      </w:pPr>
      <w:r w:rsidRPr="00C230F1">
        <w:t xml:space="preserve">Haig AJ, Henke P, </w:t>
      </w:r>
      <w:proofErr w:type="spellStart"/>
      <w:r w:rsidRPr="00C230F1">
        <w:t>Loar</w:t>
      </w:r>
      <w:proofErr w:type="spellEnd"/>
      <w:r w:rsidRPr="00C230F1">
        <w:t xml:space="preserve"> S, Park P, </w:t>
      </w:r>
      <w:r w:rsidRPr="00C230F1">
        <w:rPr>
          <w:b/>
        </w:rPr>
        <w:t>Tomkins CC</w:t>
      </w:r>
      <w:r w:rsidRPr="00C230F1">
        <w:t xml:space="preserve">, Valdivia J, </w:t>
      </w:r>
      <w:proofErr w:type="spellStart"/>
      <w:r w:rsidRPr="00C230F1">
        <w:t>Yamkawa</w:t>
      </w:r>
      <w:proofErr w:type="spellEnd"/>
      <w:r w:rsidRPr="00C230F1">
        <w:t xml:space="preserve"> K. The Reliability of the Clinical Diagnosis in Persons Offered Surgery for Lumbar Spinal Stenosis.</w:t>
      </w:r>
      <w:r w:rsidRPr="00C230F1">
        <w:rPr>
          <w:i/>
        </w:rPr>
        <w:t xml:space="preserve"> PM&amp;R</w:t>
      </w:r>
      <w:r w:rsidR="001D72AC" w:rsidRPr="00C230F1">
        <w:t xml:space="preserve">: </w:t>
      </w:r>
      <w:r w:rsidR="008B2375" w:rsidRPr="00C230F1">
        <w:t xml:space="preserve">2010: 2 (9S): S69 </w:t>
      </w:r>
      <w:r w:rsidRPr="00C230F1">
        <w:rPr>
          <w:b/>
          <w:i/>
        </w:rPr>
        <w:t>Awarded Best Paper in Musculoskeletal Medicine at the Annual Meeting of the American Academy of Physical Medicine and Rehabilitation</w:t>
      </w:r>
      <w:r w:rsidR="008B2375" w:rsidRPr="00C230F1">
        <w:t>.</w:t>
      </w:r>
    </w:p>
    <w:p w14:paraId="14DD7E8D" w14:textId="77777777" w:rsidR="00F25C94" w:rsidRPr="00C230F1" w:rsidRDefault="00F25C94" w:rsidP="000E1774">
      <w:pPr>
        <w:pStyle w:val="ListParagraph"/>
        <w:numPr>
          <w:ilvl w:val="0"/>
          <w:numId w:val="4"/>
        </w:numPr>
        <w:spacing w:line="240" w:lineRule="auto"/>
        <w:ind w:left="0"/>
      </w:pPr>
      <w:r w:rsidRPr="00C230F1">
        <w:rPr>
          <w:b/>
        </w:rPr>
        <w:t>Tomkins CC</w:t>
      </w:r>
      <w:r w:rsidRPr="00C230F1">
        <w:t xml:space="preserve">, Haig AJ, Conway J. The use of computerized activity monitors to assess changes in community participation after epidural steroid injections for lumbar spinal stenosis. </w:t>
      </w:r>
      <w:r w:rsidRPr="00C230F1">
        <w:rPr>
          <w:i/>
        </w:rPr>
        <w:t>Medicine &amp; Science in Sports &amp; Exercise</w:t>
      </w:r>
      <w:r w:rsidRPr="00C230F1">
        <w:t>: 2010; 42(5):149</w:t>
      </w:r>
    </w:p>
    <w:p w14:paraId="104CA6C4" w14:textId="77777777" w:rsidR="00F25C94" w:rsidRPr="00C230F1" w:rsidRDefault="00F25C94" w:rsidP="000E1774">
      <w:pPr>
        <w:pStyle w:val="Header"/>
        <w:numPr>
          <w:ilvl w:val="0"/>
          <w:numId w:val="4"/>
        </w:numPr>
        <w:tabs>
          <w:tab w:val="clear" w:pos="4320"/>
          <w:tab w:val="clear" w:pos="8640"/>
        </w:tabs>
        <w:ind w:left="0"/>
        <w:contextualSpacing/>
        <w:jc w:val="both"/>
        <w:rPr>
          <w:rFonts w:asciiTheme="minorHAnsi" w:hAnsiTheme="minorHAnsi"/>
          <w:sz w:val="22"/>
          <w:szCs w:val="22"/>
        </w:rPr>
      </w:pPr>
      <w:r w:rsidRPr="00C230F1">
        <w:rPr>
          <w:rFonts w:asciiTheme="minorHAnsi" w:hAnsiTheme="minorHAnsi"/>
          <w:b/>
          <w:sz w:val="22"/>
          <w:szCs w:val="22"/>
        </w:rPr>
        <w:t>Tomkins CC</w:t>
      </w:r>
      <w:r w:rsidRPr="00C230F1">
        <w:rPr>
          <w:rFonts w:asciiTheme="minorHAnsi" w:hAnsiTheme="minorHAnsi"/>
          <w:sz w:val="22"/>
          <w:szCs w:val="22"/>
        </w:rPr>
        <w:t xml:space="preserve">, </w:t>
      </w:r>
      <w:proofErr w:type="spellStart"/>
      <w:r w:rsidRPr="00C230F1">
        <w:rPr>
          <w:rFonts w:asciiTheme="minorHAnsi" w:hAnsiTheme="minorHAnsi"/>
          <w:sz w:val="22"/>
          <w:szCs w:val="22"/>
        </w:rPr>
        <w:t>Battié</w:t>
      </w:r>
      <w:proofErr w:type="spellEnd"/>
      <w:r w:rsidRPr="00C230F1">
        <w:rPr>
          <w:rFonts w:asciiTheme="minorHAnsi" w:hAnsiTheme="minorHAnsi"/>
          <w:sz w:val="22"/>
          <w:szCs w:val="22"/>
        </w:rPr>
        <w:t xml:space="preserve"> MC. Measures of Walking in Lumbar Spinal Stenosis: Criterion Validity. </w:t>
      </w:r>
      <w:r w:rsidRPr="00C230F1">
        <w:rPr>
          <w:rFonts w:asciiTheme="minorHAnsi" w:hAnsiTheme="minorHAnsi"/>
          <w:i/>
          <w:sz w:val="22"/>
          <w:szCs w:val="22"/>
        </w:rPr>
        <w:t xml:space="preserve">Medicine and Science in Sports and Exercise </w:t>
      </w:r>
      <w:r w:rsidRPr="00C230F1">
        <w:rPr>
          <w:rFonts w:asciiTheme="minorHAnsi" w:hAnsiTheme="minorHAnsi"/>
          <w:sz w:val="22"/>
          <w:szCs w:val="22"/>
        </w:rPr>
        <w:t>2008; 40 (5): S414.</w:t>
      </w:r>
    </w:p>
    <w:p w14:paraId="67A661E0" w14:textId="77777777" w:rsidR="00F25C94" w:rsidRPr="00C230F1" w:rsidRDefault="00F25C94" w:rsidP="000E1774">
      <w:pPr>
        <w:pStyle w:val="Header"/>
        <w:numPr>
          <w:ilvl w:val="0"/>
          <w:numId w:val="4"/>
        </w:numPr>
        <w:tabs>
          <w:tab w:val="clear" w:pos="4320"/>
          <w:tab w:val="clear" w:pos="8640"/>
        </w:tabs>
        <w:ind w:left="0"/>
        <w:contextualSpacing/>
        <w:jc w:val="both"/>
        <w:rPr>
          <w:rFonts w:asciiTheme="minorHAnsi" w:hAnsiTheme="minorHAnsi"/>
          <w:sz w:val="22"/>
          <w:szCs w:val="22"/>
        </w:rPr>
      </w:pPr>
      <w:r w:rsidRPr="00C230F1">
        <w:rPr>
          <w:rFonts w:asciiTheme="minorHAnsi" w:hAnsiTheme="minorHAnsi"/>
          <w:b/>
          <w:sz w:val="22"/>
          <w:szCs w:val="22"/>
        </w:rPr>
        <w:t>Tomkins CC</w:t>
      </w:r>
      <w:r w:rsidRPr="00C230F1">
        <w:rPr>
          <w:rFonts w:asciiTheme="minorHAnsi" w:hAnsiTheme="minorHAnsi"/>
          <w:sz w:val="22"/>
          <w:szCs w:val="22"/>
        </w:rPr>
        <w:t xml:space="preserve">, </w:t>
      </w:r>
      <w:proofErr w:type="spellStart"/>
      <w:r w:rsidRPr="00C230F1">
        <w:rPr>
          <w:rFonts w:asciiTheme="minorHAnsi" w:hAnsiTheme="minorHAnsi"/>
          <w:sz w:val="22"/>
          <w:szCs w:val="22"/>
        </w:rPr>
        <w:t>Battié</w:t>
      </w:r>
      <w:proofErr w:type="spellEnd"/>
      <w:r w:rsidRPr="00C230F1">
        <w:rPr>
          <w:rFonts w:asciiTheme="minorHAnsi" w:hAnsiTheme="minorHAnsi"/>
          <w:sz w:val="22"/>
          <w:szCs w:val="22"/>
        </w:rPr>
        <w:t xml:space="preserve"> MC, Forman H, Gordon E, McPhail J, Wong J, Andrew K. An Investigation into Physical Therapy Treatments for Lumbar Spinal Stenosis. </w:t>
      </w:r>
      <w:r w:rsidRPr="00C230F1">
        <w:rPr>
          <w:rFonts w:asciiTheme="minorHAnsi" w:hAnsiTheme="minorHAnsi"/>
          <w:i/>
          <w:sz w:val="22"/>
          <w:szCs w:val="22"/>
        </w:rPr>
        <w:t>Physiotherapy</w:t>
      </w:r>
      <w:r w:rsidRPr="00C230F1">
        <w:rPr>
          <w:rFonts w:asciiTheme="minorHAnsi" w:hAnsiTheme="minorHAnsi"/>
          <w:sz w:val="22"/>
          <w:szCs w:val="22"/>
        </w:rPr>
        <w:t xml:space="preserve"> 2007; 93 (S1): S447.</w:t>
      </w:r>
    </w:p>
    <w:p w14:paraId="7505C2D0" w14:textId="77777777" w:rsidR="00F25C94" w:rsidRPr="00C230F1" w:rsidRDefault="00F25C94" w:rsidP="000E1774">
      <w:pPr>
        <w:pStyle w:val="Header"/>
        <w:numPr>
          <w:ilvl w:val="0"/>
          <w:numId w:val="4"/>
        </w:numPr>
        <w:tabs>
          <w:tab w:val="clear" w:pos="4320"/>
          <w:tab w:val="clear" w:pos="8640"/>
        </w:tabs>
        <w:ind w:left="0"/>
        <w:contextualSpacing/>
        <w:jc w:val="both"/>
        <w:rPr>
          <w:rFonts w:asciiTheme="minorHAnsi" w:hAnsiTheme="minorHAnsi"/>
          <w:sz w:val="22"/>
          <w:szCs w:val="22"/>
        </w:rPr>
      </w:pPr>
      <w:r w:rsidRPr="00C230F1">
        <w:rPr>
          <w:rFonts w:asciiTheme="minorHAnsi" w:hAnsiTheme="minorHAnsi"/>
          <w:b/>
          <w:sz w:val="22"/>
          <w:szCs w:val="22"/>
        </w:rPr>
        <w:t>Tomkins CC</w:t>
      </w:r>
      <w:r w:rsidRPr="00C230F1">
        <w:rPr>
          <w:rFonts w:asciiTheme="minorHAnsi" w:hAnsiTheme="minorHAnsi"/>
          <w:sz w:val="22"/>
          <w:szCs w:val="22"/>
        </w:rPr>
        <w:t xml:space="preserve">, </w:t>
      </w:r>
      <w:proofErr w:type="spellStart"/>
      <w:r w:rsidRPr="00C230F1">
        <w:rPr>
          <w:rFonts w:asciiTheme="minorHAnsi" w:hAnsiTheme="minorHAnsi"/>
          <w:sz w:val="22"/>
          <w:szCs w:val="22"/>
        </w:rPr>
        <w:t>Battié</w:t>
      </w:r>
      <w:proofErr w:type="spellEnd"/>
      <w:r w:rsidRPr="00C230F1">
        <w:rPr>
          <w:rFonts w:asciiTheme="minorHAnsi" w:hAnsiTheme="minorHAnsi"/>
          <w:sz w:val="22"/>
          <w:szCs w:val="22"/>
        </w:rPr>
        <w:t xml:space="preserve"> MC, Hu R. Construct Validity of the Physical Function Scale of the Swiss Spinal Stenosis Questionnaire for the Measurement of Walking. </w:t>
      </w:r>
      <w:r w:rsidRPr="00C230F1">
        <w:rPr>
          <w:rFonts w:asciiTheme="minorHAnsi" w:hAnsiTheme="minorHAnsi"/>
          <w:i/>
          <w:sz w:val="22"/>
          <w:szCs w:val="22"/>
        </w:rPr>
        <w:t xml:space="preserve">Medicine and Science in Sports and Exercise </w:t>
      </w:r>
      <w:r w:rsidRPr="00C230F1">
        <w:rPr>
          <w:rFonts w:asciiTheme="minorHAnsi" w:hAnsiTheme="minorHAnsi"/>
          <w:sz w:val="22"/>
          <w:szCs w:val="22"/>
        </w:rPr>
        <w:t>2007; 39 (5): S321.</w:t>
      </w:r>
    </w:p>
    <w:p w14:paraId="790F89BD" w14:textId="77777777" w:rsidR="00F25C94" w:rsidRPr="00C230F1" w:rsidRDefault="00F25C94" w:rsidP="000E1774">
      <w:pPr>
        <w:pStyle w:val="Header"/>
        <w:numPr>
          <w:ilvl w:val="0"/>
          <w:numId w:val="4"/>
        </w:numPr>
        <w:tabs>
          <w:tab w:val="clear" w:pos="4320"/>
          <w:tab w:val="clear" w:pos="8640"/>
        </w:tabs>
        <w:spacing w:before="120" w:after="120"/>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Battié</w:t>
      </w:r>
      <w:proofErr w:type="spellEnd"/>
      <w:r w:rsidRPr="00C230F1">
        <w:rPr>
          <w:rFonts w:asciiTheme="minorHAnsi" w:hAnsiTheme="minorHAnsi" w:cs="Arial"/>
          <w:sz w:val="22"/>
          <w:szCs w:val="22"/>
        </w:rPr>
        <w:t xml:space="preserve"> MC. Measures of Walking in Lumbar Spinal Stenosis: Criterion Validity. </w:t>
      </w:r>
      <w:r w:rsidRPr="00C230F1">
        <w:rPr>
          <w:rFonts w:asciiTheme="minorHAnsi" w:hAnsiTheme="minorHAnsi" w:cs="Arial"/>
          <w:i/>
          <w:sz w:val="22"/>
          <w:szCs w:val="22"/>
        </w:rPr>
        <w:t xml:space="preserve">Medicine and Science in Sports and Exercise </w:t>
      </w:r>
      <w:r w:rsidRPr="00C230F1">
        <w:rPr>
          <w:rFonts w:asciiTheme="minorHAnsi" w:hAnsiTheme="minorHAnsi" w:cs="Arial"/>
          <w:sz w:val="22"/>
          <w:szCs w:val="22"/>
        </w:rPr>
        <w:t>2008; 40 (5): S414.</w:t>
      </w:r>
    </w:p>
    <w:p w14:paraId="64241251" w14:textId="77777777" w:rsidR="00F25C94" w:rsidRPr="00C230F1" w:rsidRDefault="00F25C94" w:rsidP="000E1774">
      <w:pPr>
        <w:pStyle w:val="Header"/>
        <w:numPr>
          <w:ilvl w:val="0"/>
          <w:numId w:val="4"/>
        </w:numPr>
        <w:tabs>
          <w:tab w:val="clear" w:pos="4320"/>
          <w:tab w:val="clear" w:pos="8640"/>
        </w:tabs>
        <w:spacing w:before="120" w:after="120"/>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Battié</w:t>
      </w:r>
      <w:proofErr w:type="spellEnd"/>
      <w:r w:rsidRPr="00C230F1">
        <w:rPr>
          <w:rFonts w:asciiTheme="minorHAnsi" w:hAnsiTheme="minorHAnsi" w:cs="Arial"/>
          <w:sz w:val="22"/>
          <w:szCs w:val="22"/>
        </w:rPr>
        <w:t xml:space="preserve"> MC, Forman H, Gordon E, McPhail J, Wong J, Andrew K. An Investigation into Physical Therapy Treatments for Lumbar Spinal Stenosis. </w:t>
      </w:r>
      <w:r w:rsidRPr="00C230F1">
        <w:rPr>
          <w:rFonts w:asciiTheme="minorHAnsi" w:hAnsiTheme="minorHAnsi" w:cs="Arial"/>
          <w:i/>
          <w:sz w:val="22"/>
          <w:szCs w:val="22"/>
        </w:rPr>
        <w:t>Physiotherapy</w:t>
      </w:r>
      <w:r w:rsidRPr="00C230F1">
        <w:rPr>
          <w:rFonts w:asciiTheme="minorHAnsi" w:hAnsiTheme="minorHAnsi" w:cs="Arial"/>
          <w:sz w:val="22"/>
          <w:szCs w:val="22"/>
        </w:rPr>
        <w:t xml:space="preserve"> 2007; 93 (S1): S447.</w:t>
      </w:r>
    </w:p>
    <w:p w14:paraId="56DF949A" w14:textId="77777777" w:rsidR="00F25C94" w:rsidRPr="00C230F1" w:rsidRDefault="00F25C94" w:rsidP="000E1774">
      <w:pPr>
        <w:pStyle w:val="Header"/>
        <w:numPr>
          <w:ilvl w:val="0"/>
          <w:numId w:val="4"/>
        </w:numPr>
        <w:tabs>
          <w:tab w:val="clear" w:pos="4320"/>
          <w:tab w:val="clear" w:pos="8640"/>
        </w:tabs>
        <w:spacing w:before="120" w:after="120"/>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Battié</w:t>
      </w:r>
      <w:proofErr w:type="spellEnd"/>
      <w:r w:rsidRPr="00C230F1">
        <w:rPr>
          <w:rFonts w:asciiTheme="minorHAnsi" w:hAnsiTheme="minorHAnsi" w:cs="Arial"/>
          <w:sz w:val="22"/>
          <w:szCs w:val="22"/>
        </w:rPr>
        <w:t xml:space="preserve"> MC, Hu R. Construct Validity of the Physical Function Scale of the Swiss Spinal Stenosis Questionnaire for the Measurement of Walking. </w:t>
      </w:r>
      <w:r w:rsidRPr="00C230F1">
        <w:rPr>
          <w:rFonts w:asciiTheme="minorHAnsi" w:hAnsiTheme="minorHAnsi" w:cs="Arial"/>
          <w:i/>
          <w:sz w:val="22"/>
          <w:szCs w:val="22"/>
        </w:rPr>
        <w:t xml:space="preserve">Medicine and Science in Sports and Exercise </w:t>
      </w:r>
      <w:r w:rsidRPr="00C230F1">
        <w:rPr>
          <w:rFonts w:asciiTheme="minorHAnsi" w:hAnsiTheme="minorHAnsi" w:cs="Arial"/>
          <w:sz w:val="22"/>
          <w:szCs w:val="22"/>
        </w:rPr>
        <w:t>2007; 39 (5): S321.</w:t>
      </w:r>
    </w:p>
    <w:p w14:paraId="5A54B65B" w14:textId="77777777" w:rsidR="00F25C94" w:rsidRPr="00C230F1" w:rsidRDefault="00F25C94" w:rsidP="000E1774">
      <w:pPr>
        <w:pStyle w:val="Header"/>
        <w:numPr>
          <w:ilvl w:val="0"/>
          <w:numId w:val="4"/>
        </w:numPr>
        <w:tabs>
          <w:tab w:val="clear" w:pos="4320"/>
          <w:tab w:val="clear" w:pos="8640"/>
        </w:tabs>
        <w:spacing w:before="120" w:after="120"/>
        <w:ind w:left="0"/>
        <w:contextualSpacing/>
        <w:jc w:val="both"/>
        <w:rPr>
          <w:rFonts w:asciiTheme="minorHAnsi" w:hAnsiTheme="minorHAnsi" w:cs="Arial"/>
          <w:sz w:val="22"/>
          <w:szCs w:val="22"/>
        </w:rPr>
      </w:pPr>
      <w:r w:rsidRPr="00C230F1">
        <w:rPr>
          <w:rFonts w:asciiTheme="minorHAnsi" w:hAnsiTheme="minorHAnsi" w:cs="Arial"/>
          <w:b/>
          <w:sz w:val="22"/>
          <w:szCs w:val="22"/>
        </w:rPr>
        <w:lastRenderedPageBreak/>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Mottola</w:t>
      </w:r>
      <w:proofErr w:type="spellEnd"/>
      <w:r w:rsidRPr="00C230F1">
        <w:rPr>
          <w:rFonts w:asciiTheme="minorHAnsi" w:hAnsiTheme="minorHAnsi" w:cs="Arial"/>
          <w:sz w:val="22"/>
          <w:szCs w:val="22"/>
        </w:rPr>
        <w:t xml:space="preserve"> MF, Giroux I. Dietary Intake of Hospitalized, Activity-Restricted Pregnant Women: Singleton vs. Multi-fetal Pregnancy. </w:t>
      </w:r>
      <w:r w:rsidRPr="00C230F1">
        <w:rPr>
          <w:rFonts w:asciiTheme="minorHAnsi" w:hAnsiTheme="minorHAnsi" w:cs="Arial"/>
          <w:i/>
          <w:sz w:val="22"/>
          <w:szCs w:val="22"/>
        </w:rPr>
        <w:t xml:space="preserve">Medicine and Science in Sports and Exercise </w:t>
      </w:r>
      <w:r w:rsidRPr="00C230F1">
        <w:rPr>
          <w:rFonts w:asciiTheme="minorHAnsi" w:hAnsiTheme="minorHAnsi" w:cs="Arial"/>
          <w:sz w:val="22"/>
          <w:szCs w:val="22"/>
        </w:rPr>
        <w:t>2007; 39 (5): S247.</w:t>
      </w:r>
    </w:p>
    <w:p w14:paraId="7EE495CD" w14:textId="77777777" w:rsidR="003C018E" w:rsidRPr="00C230F1" w:rsidRDefault="00F25C94" w:rsidP="000E1774">
      <w:pPr>
        <w:pStyle w:val="Header"/>
        <w:numPr>
          <w:ilvl w:val="0"/>
          <w:numId w:val="4"/>
        </w:numPr>
        <w:tabs>
          <w:tab w:val="clear" w:pos="4320"/>
          <w:tab w:val="clear" w:pos="8640"/>
        </w:tabs>
        <w:spacing w:before="120" w:after="120"/>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Mottola</w:t>
      </w:r>
      <w:proofErr w:type="spellEnd"/>
      <w:r w:rsidRPr="00C230F1">
        <w:rPr>
          <w:rFonts w:asciiTheme="minorHAnsi" w:hAnsiTheme="minorHAnsi" w:cs="Arial"/>
          <w:sz w:val="22"/>
          <w:szCs w:val="22"/>
        </w:rPr>
        <w:t xml:space="preserve"> MF, and Giroux, I. Activity Restriction, Capillary Glucose, and Energy Intake in High Risk Hospitalized Pregnant Women. </w:t>
      </w:r>
      <w:r w:rsidRPr="00C230F1">
        <w:rPr>
          <w:rFonts w:asciiTheme="minorHAnsi" w:hAnsiTheme="minorHAnsi" w:cs="Arial"/>
          <w:i/>
          <w:sz w:val="22"/>
          <w:szCs w:val="22"/>
        </w:rPr>
        <w:t>Medicine and Science in Sports and Exercise</w:t>
      </w:r>
      <w:r w:rsidRPr="00C230F1">
        <w:rPr>
          <w:rFonts w:asciiTheme="minorHAnsi" w:hAnsiTheme="minorHAnsi" w:cs="Arial"/>
          <w:sz w:val="22"/>
          <w:szCs w:val="22"/>
        </w:rPr>
        <w:t xml:space="preserve"> 2004; 36 (5): S22.</w:t>
      </w:r>
    </w:p>
    <w:p w14:paraId="2CDCED2A" w14:textId="77777777" w:rsidR="00EB327E" w:rsidRPr="00C230F1" w:rsidRDefault="00EB327E" w:rsidP="006F3E5B">
      <w:pPr>
        <w:spacing w:before="100" w:beforeAutospacing="1" w:after="100" w:afterAutospacing="1"/>
        <w:contextualSpacing/>
        <w:rPr>
          <w:rFonts w:asciiTheme="minorHAnsi" w:hAnsiTheme="minorHAnsi"/>
          <w:b/>
          <w:sz w:val="8"/>
          <w:szCs w:val="22"/>
        </w:rPr>
      </w:pPr>
    </w:p>
    <w:p w14:paraId="0D6630A6" w14:textId="50275935" w:rsidR="00255185" w:rsidRPr="00255185" w:rsidRDefault="00F25C94" w:rsidP="00255185">
      <w:pPr>
        <w:contextualSpacing/>
        <w:rPr>
          <w:rFonts w:asciiTheme="minorHAnsi" w:hAnsiTheme="minorHAnsi"/>
          <w:b/>
          <w:sz w:val="22"/>
          <w:szCs w:val="22"/>
          <w:u w:val="single"/>
        </w:rPr>
      </w:pPr>
      <w:r w:rsidRPr="00C230F1">
        <w:rPr>
          <w:rFonts w:asciiTheme="minorHAnsi" w:hAnsiTheme="minorHAnsi"/>
          <w:b/>
          <w:sz w:val="22"/>
          <w:szCs w:val="22"/>
          <w:u w:val="single"/>
        </w:rPr>
        <w:t xml:space="preserve">Selected </w:t>
      </w:r>
      <w:r w:rsidR="00872F3C" w:rsidRPr="00C230F1">
        <w:rPr>
          <w:rFonts w:asciiTheme="minorHAnsi" w:hAnsiTheme="minorHAnsi"/>
          <w:b/>
          <w:sz w:val="22"/>
          <w:szCs w:val="22"/>
          <w:u w:val="single"/>
        </w:rPr>
        <w:t xml:space="preserve">Conference </w:t>
      </w:r>
      <w:r w:rsidRPr="00C230F1">
        <w:rPr>
          <w:rFonts w:asciiTheme="minorHAnsi" w:hAnsiTheme="minorHAnsi"/>
          <w:b/>
          <w:sz w:val="22"/>
          <w:szCs w:val="22"/>
          <w:u w:val="single"/>
        </w:rPr>
        <w:t>Presentation</w:t>
      </w:r>
    </w:p>
    <w:p w14:paraId="69CF8E93" w14:textId="77777777" w:rsidR="002126AB" w:rsidRPr="002126AB" w:rsidRDefault="002126AB" w:rsidP="002126AB">
      <w:pPr>
        <w:rPr>
          <w:rFonts w:ascii="Times" w:hAnsi="Times"/>
          <w:sz w:val="20"/>
          <w:szCs w:val="20"/>
        </w:rPr>
      </w:pPr>
    </w:p>
    <w:p w14:paraId="49E73751" w14:textId="489B8E3E" w:rsidR="00FB63B9" w:rsidRPr="00FB63B9" w:rsidRDefault="00FB63B9" w:rsidP="00FB63B9">
      <w:pPr>
        <w:pStyle w:val="ListParagraph"/>
        <w:numPr>
          <w:ilvl w:val="0"/>
          <w:numId w:val="14"/>
        </w:numPr>
        <w:spacing w:line="240" w:lineRule="auto"/>
        <w:ind w:left="0"/>
      </w:pPr>
      <w:r w:rsidRPr="00C230F1">
        <w:rPr>
          <w:rFonts w:cs="Helvetica"/>
        </w:rPr>
        <w:t xml:space="preserve">Norden J, </w:t>
      </w:r>
      <w:r w:rsidRPr="00A434C3">
        <w:rPr>
          <w:rFonts w:cs="Helvetica"/>
          <w:b/>
        </w:rPr>
        <w:t>Tomkins-Lane CC</w:t>
      </w:r>
      <w:r w:rsidRPr="00C230F1">
        <w:rPr>
          <w:rFonts w:cs="Helvetica"/>
        </w:rPr>
        <w:t xml:space="preserve">, Sinha A, Hu R, Smuck M. </w:t>
      </w:r>
      <w:r>
        <w:rPr>
          <w:rFonts w:cs="Arial"/>
          <w:bCs/>
          <w:i/>
        </w:rPr>
        <w:t>Defining</w:t>
      </w:r>
      <w:r w:rsidRPr="00C230F1">
        <w:rPr>
          <w:rFonts w:cs="Arial"/>
          <w:bCs/>
          <w:i/>
        </w:rPr>
        <w:t xml:space="preserve"> phenotypes of free-living phy</w:t>
      </w:r>
      <w:r>
        <w:rPr>
          <w:rFonts w:cs="Arial"/>
          <w:bCs/>
          <w:i/>
        </w:rPr>
        <w:t>sical activity (performance) in mobility-limiting musculoskeletal disorders: knee osteoarthritis and</w:t>
      </w:r>
      <w:r w:rsidRPr="00C230F1">
        <w:rPr>
          <w:rFonts w:cs="Arial"/>
          <w:bCs/>
          <w:i/>
        </w:rPr>
        <w:t xml:space="preserve"> lumbar spinal s</w:t>
      </w:r>
      <w:r>
        <w:rPr>
          <w:rFonts w:cs="Arial"/>
          <w:bCs/>
          <w:i/>
        </w:rPr>
        <w:t>tenosis</w:t>
      </w:r>
      <w:r w:rsidRPr="00C230F1">
        <w:rPr>
          <w:rFonts w:cs="Arial"/>
          <w:bCs/>
          <w:i/>
        </w:rPr>
        <w:t>.</w:t>
      </w:r>
      <w:r w:rsidRPr="00C230F1">
        <w:rPr>
          <w:rFonts w:cs="Arial"/>
          <w:bCs/>
        </w:rPr>
        <w:t xml:space="preserve"> Osteoarthritis Research Society </w:t>
      </w:r>
      <w:r>
        <w:rPr>
          <w:rFonts w:cs="Arial"/>
          <w:bCs/>
        </w:rPr>
        <w:t>International (OARSI), Las Vegas</w:t>
      </w:r>
      <w:r w:rsidRPr="00C230F1">
        <w:rPr>
          <w:rFonts w:cs="Arial"/>
          <w:bCs/>
        </w:rPr>
        <w:t xml:space="preserve">, </w:t>
      </w:r>
      <w:r>
        <w:rPr>
          <w:rFonts w:cs="Arial"/>
          <w:bCs/>
        </w:rPr>
        <w:t>April 2017</w:t>
      </w:r>
      <w:r w:rsidRPr="00C230F1">
        <w:rPr>
          <w:rFonts w:cs="Arial"/>
          <w:bCs/>
        </w:rPr>
        <w:t xml:space="preserve">. </w:t>
      </w:r>
    </w:p>
    <w:p w14:paraId="4C2624C7" w14:textId="77777777" w:rsidR="002126AB" w:rsidRDefault="00ED2BAC" w:rsidP="002126AB">
      <w:pPr>
        <w:pStyle w:val="ListParagraph"/>
        <w:numPr>
          <w:ilvl w:val="0"/>
          <w:numId w:val="14"/>
        </w:numPr>
        <w:spacing w:line="240" w:lineRule="auto"/>
        <w:ind w:left="0"/>
        <w:rPr>
          <w:b/>
          <w:i/>
        </w:rPr>
      </w:pPr>
      <w:proofErr w:type="spellStart"/>
      <w:r>
        <w:t>Karpman</w:t>
      </w:r>
      <w:proofErr w:type="spellEnd"/>
      <w:r>
        <w:t xml:space="preserve"> J, </w:t>
      </w:r>
      <w:proofErr w:type="spellStart"/>
      <w:r>
        <w:t>Manns</w:t>
      </w:r>
      <w:proofErr w:type="spellEnd"/>
      <w:r>
        <w:t xml:space="preserve"> PJ, </w:t>
      </w:r>
      <w:r w:rsidRPr="002126AB">
        <w:rPr>
          <w:b/>
        </w:rPr>
        <w:t>Tomkins-Lane CC</w:t>
      </w:r>
      <w:r>
        <w:t xml:space="preserve">, Gross DP.  </w:t>
      </w:r>
      <w:r w:rsidRPr="00ED2BAC">
        <w:rPr>
          <w:i/>
        </w:rPr>
        <w:t>Do Wearable Fitness Devices Correlate With Performance-Based Tests of Work-Related Functional Capacity?</w:t>
      </w:r>
      <w:r>
        <w:t xml:space="preserve"> Faculty of Rehabilitation Medicine Research Day, June 3, 2016. </w:t>
      </w:r>
      <w:r>
        <w:rPr>
          <w:b/>
          <w:i/>
        </w:rPr>
        <w:t xml:space="preserve">Awarded Best Presentation </w:t>
      </w:r>
    </w:p>
    <w:p w14:paraId="0B74FDFD" w14:textId="47A6036E" w:rsidR="002126AB" w:rsidRPr="002126AB" w:rsidRDefault="002126AB" w:rsidP="002126AB">
      <w:pPr>
        <w:pStyle w:val="ListParagraph"/>
        <w:numPr>
          <w:ilvl w:val="0"/>
          <w:numId w:val="14"/>
        </w:numPr>
        <w:spacing w:line="240" w:lineRule="auto"/>
        <w:ind w:left="0"/>
        <w:rPr>
          <w:b/>
          <w:i/>
        </w:rPr>
      </w:pPr>
      <w:proofErr w:type="spellStart"/>
      <w:r w:rsidRPr="002126AB">
        <w:t>Karpman</w:t>
      </w:r>
      <w:proofErr w:type="spellEnd"/>
      <w:r w:rsidRPr="002126AB">
        <w:t xml:space="preserve"> J, </w:t>
      </w:r>
      <w:proofErr w:type="spellStart"/>
      <w:r w:rsidRPr="002126AB">
        <w:t>Manns</w:t>
      </w:r>
      <w:proofErr w:type="spellEnd"/>
      <w:r w:rsidRPr="002126AB">
        <w:t xml:space="preserve"> PJ, </w:t>
      </w:r>
      <w:r w:rsidRPr="002126AB">
        <w:rPr>
          <w:b/>
        </w:rPr>
        <w:t>Tomkins-Lane C</w:t>
      </w:r>
      <w:r>
        <w:rPr>
          <w:b/>
        </w:rPr>
        <w:t>C</w:t>
      </w:r>
      <w:r w:rsidRPr="002126AB">
        <w:t xml:space="preserve">, Gross DP. Do Wearable Fitness Devices Correlate With Performance-Based Tests of Work-Related Functional Capacity? 3rd International Functional Capacity Evaluation Research Conference, The Netherlands, Sept. 29, 2016.   </w:t>
      </w:r>
    </w:p>
    <w:p w14:paraId="0FEDBD0A" w14:textId="77777777" w:rsidR="00255185" w:rsidRPr="00255185" w:rsidRDefault="00C230F1" w:rsidP="000E1774">
      <w:pPr>
        <w:pStyle w:val="ListParagraph"/>
        <w:numPr>
          <w:ilvl w:val="0"/>
          <w:numId w:val="14"/>
        </w:numPr>
        <w:spacing w:line="240" w:lineRule="auto"/>
        <w:ind w:left="0"/>
      </w:pPr>
      <w:r w:rsidRPr="002126AB">
        <w:rPr>
          <w:rFonts w:cs="Helvetica"/>
        </w:rPr>
        <w:t xml:space="preserve">Smuck M, Norden J, </w:t>
      </w:r>
      <w:r w:rsidRPr="002126AB">
        <w:rPr>
          <w:rFonts w:cs="Helvetica"/>
          <w:b/>
        </w:rPr>
        <w:t>Tomkins-Lane CC</w:t>
      </w:r>
      <w:r w:rsidRPr="002126AB">
        <w:rPr>
          <w:rFonts w:cs="Helvetica"/>
        </w:rPr>
        <w:t>, Sinha A, Hu R. Objective measurement of free-living</w:t>
      </w:r>
      <w:r w:rsidRPr="00C230F1">
        <w:rPr>
          <w:rFonts w:cs="Helvetica"/>
        </w:rPr>
        <w:t xml:space="preserve"> physical activity (performance) in lumbar spinal stenosis: Are physical activity guidelines being met? International Society for the Study of the Lumbar Spine (ISSLS) and </w:t>
      </w:r>
      <w:proofErr w:type="spellStart"/>
      <w:r w:rsidRPr="00C230F1">
        <w:rPr>
          <w:rFonts w:cs="Helvetica"/>
        </w:rPr>
        <w:t>Spineweek</w:t>
      </w:r>
      <w:proofErr w:type="spellEnd"/>
      <w:r w:rsidRPr="00C230F1">
        <w:rPr>
          <w:rFonts w:cs="Helvetica"/>
        </w:rPr>
        <w:t xml:space="preserve">, Singapore, May 2016. </w:t>
      </w:r>
    </w:p>
    <w:p w14:paraId="415D47F3" w14:textId="64AE6DE5" w:rsidR="00255185" w:rsidRPr="00255185" w:rsidRDefault="00255185" w:rsidP="000E1774">
      <w:pPr>
        <w:pStyle w:val="ListParagraph"/>
        <w:numPr>
          <w:ilvl w:val="0"/>
          <w:numId w:val="14"/>
        </w:numPr>
        <w:spacing w:line="240" w:lineRule="auto"/>
        <w:ind w:left="0"/>
        <w:rPr>
          <w:b/>
          <w:i/>
          <w:sz w:val="24"/>
        </w:rPr>
      </w:pPr>
      <w:r w:rsidRPr="00255185">
        <w:rPr>
          <w:b/>
          <w:szCs w:val="20"/>
        </w:rPr>
        <w:t>Tomkins-Lane C</w:t>
      </w:r>
      <w:r>
        <w:rPr>
          <w:b/>
          <w:szCs w:val="20"/>
        </w:rPr>
        <w:t>C</w:t>
      </w:r>
      <w:r w:rsidRPr="00255185">
        <w:rPr>
          <w:szCs w:val="20"/>
        </w:rPr>
        <w:t xml:space="preserve">, </w:t>
      </w:r>
      <w:proofErr w:type="spellStart"/>
      <w:r w:rsidRPr="00255185">
        <w:rPr>
          <w:szCs w:val="20"/>
        </w:rPr>
        <w:t>Melloh</w:t>
      </w:r>
      <w:proofErr w:type="spellEnd"/>
      <w:r w:rsidRPr="00255185">
        <w:rPr>
          <w:szCs w:val="20"/>
        </w:rPr>
        <w:t xml:space="preserve"> M, Lurie J, Smuck M, </w:t>
      </w:r>
      <w:proofErr w:type="spellStart"/>
      <w:r w:rsidRPr="00255185">
        <w:rPr>
          <w:szCs w:val="20"/>
        </w:rPr>
        <w:t>Battie</w:t>
      </w:r>
      <w:proofErr w:type="spellEnd"/>
      <w:r w:rsidRPr="00255185">
        <w:rPr>
          <w:szCs w:val="20"/>
        </w:rPr>
        <w:t xml:space="preserve"> M, Freeman B, </w:t>
      </w:r>
      <w:proofErr w:type="spellStart"/>
      <w:r w:rsidRPr="00255185">
        <w:rPr>
          <w:szCs w:val="20"/>
        </w:rPr>
        <w:t>Samartzis</w:t>
      </w:r>
      <w:proofErr w:type="spellEnd"/>
      <w:r w:rsidRPr="00255185">
        <w:rPr>
          <w:szCs w:val="20"/>
        </w:rPr>
        <w:t xml:space="preserve"> D, Hu R, </w:t>
      </w:r>
      <w:proofErr w:type="spellStart"/>
      <w:r w:rsidRPr="00255185">
        <w:rPr>
          <w:szCs w:val="20"/>
        </w:rPr>
        <w:t>Barz</w:t>
      </w:r>
      <w:proofErr w:type="spellEnd"/>
      <w:r w:rsidRPr="00255185">
        <w:rPr>
          <w:szCs w:val="20"/>
        </w:rPr>
        <w:t xml:space="preserve"> T, Stuber K, Schneider M, Haig A, </w:t>
      </w:r>
      <w:proofErr w:type="spellStart"/>
      <w:r w:rsidRPr="00255185">
        <w:rPr>
          <w:szCs w:val="20"/>
        </w:rPr>
        <w:t>Schizas</w:t>
      </w:r>
      <w:proofErr w:type="spellEnd"/>
      <w:r w:rsidRPr="00255185">
        <w:rPr>
          <w:szCs w:val="20"/>
        </w:rPr>
        <w:t xml:space="preserve"> C, Cheung J, Mannion A, Staub L, Comer C, Macedo L, </w:t>
      </w:r>
      <w:proofErr w:type="spellStart"/>
      <w:r w:rsidRPr="00255185">
        <w:rPr>
          <w:szCs w:val="20"/>
        </w:rPr>
        <w:t>Ahn</w:t>
      </w:r>
      <w:proofErr w:type="spellEnd"/>
      <w:r w:rsidRPr="00255185">
        <w:rPr>
          <w:szCs w:val="20"/>
        </w:rPr>
        <w:t xml:space="preserve"> SH, Takahashi K, </w:t>
      </w:r>
      <w:proofErr w:type="spellStart"/>
      <w:r w:rsidRPr="00255185">
        <w:rPr>
          <w:szCs w:val="20"/>
        </w:rPr>
        <w:t>Sandella</w:t>
      </w:r>
      <w:proofErr w:type="spellEnd"/>
      <w:r w:rsidRPr="00255185">
        <w:rPr>
          <w:szCs w:val="20"/>
        </w:rPr>
        <w:t xml:space="preserve"> D. Consensus on the clinical diagnosis of lumbar spinal stenosis: Results of an International Delphi Study. International Society for the Study of the Lumbar Spine (ISSLS) at </w:t>
      </w:r>
      <w:proofErr w:type="spellStart"/>
      <w:r w:rsidRPr="00255185">
        <w:rPr>
          <w:szCs w:val="20"/>
        </w:rPr>
        <w:t>Spineweek</w:t>
      </w:r>
      <w:proofErr w:type="spellEnd"/>
      <w:r w:rsidRPr="00255185">
        <w:rPr>
          <w:szCs w:val="20"/>
        </w:rPr>
        <w:t xml:space="preserve">, Singapore, May 20, 2016. </w:t>
      </w:r>
      <w:r w:rsidRPr="00255185">
        <w:rPr>
          <w:b/>
          <w:i/>
          <w:szCs w:val="20"/>
        </w:rPr>
        <w:t>Winner of the 2016 ISSLS Prize for Clinical Research</w:t>
      </w:r>
    </w:p>
    <w:p w14:paraId="2C9086B6" w14:textId="77777777" w:rsidR="00C230F1" w:rsidRPr="00C230F1" w:rsidRDefault="00C230F1" w:rsidP="000E1774">
      <w:pPr>
        <w:pStyle w:val="ListParagraph"/>
        <w:numPr>
          <w:ilvl w:val="0"/>
          <w:numId w:val="14"/>
        </w:numPr>
        <w:spacing w:line="240" w:lineRule="auto"/>
        <w:ind w:left="0"/>
      </w:pPr>
      <w:r w:rsidRPr="00A434C3">
        <w:rPr>
          <w:rFonts w:cs="Arial"/>
          <w:b/>
        </w:rPr>
        <w:t>Tomkins-Lane CC</w:t>
      </w:r>
      <w:r w:rsidRPr="00C230F1">
        <w:rPr>
          <w:rFonts w:cs="Arial"/>
        </w:rPr>
        <w:t>, Norden J, Sinha A, Hu R, Smuck M. Novel use of accelerometry data to develop phenotypes of free-living physical activity (performance) and differentiate between lumbar spinal stenosis, knee osteoarthritis, and matched healthy populations</w:t>
      </w:r>
      <w:r w:rsidRPr="00C230F1">
        <w:rPr>
          <w:rFonts w:cs="Helvetica"/>
        </w:rPr>
        <w:t xml:space="preserve">. International Society for the Study of the Lumbar Spine (ISSLS) and </w:t>
      </w:r>
      <w:proofErr w:type="spellStart"/>
      <w:r w:rsidRPr="00C230F1">
        <w:rPr>
          <w:rFonts w:cs="Helvetica"/>
        </w:rPr>
        <w:t>Spineweek</w:t>
      </w:r>
      <w:proofErr w:type="spellEnd"/>
      <w:r w:rsidRPr="00C230F1">
        <w:rPr>
          <w:rFonts w:cs="Helvetica"/>
        </w:rPr>
        <w:t>, Singapore, May 2016.</w:t>
      </w:r>
    </w:p>
    <w:p w14:paraId="5C020CD8" w14:textId="77777777" w:rsidR="00C230F1" w:rsidRPr="00C230F1" w:rsidRDefault="00C230F1" w:rsidP="000E1774">
      <w:pPr>
        <w:pStyle w:val="ListParagraph"/>
        <w:numPr>
          <w:ilvl w:val="0"/>
          <w:numId w:val="14"/>
        </w:numPr>
        <w:spacing w:line="240" w:lineRule="auto"/>
        <w:ind w:left="0"/>
      </w:pPr>
      <w:r w:rsidRPr="00C230F1">
        <w:rPr>
          <w:rFonts w:cs="Helvetica"/>
        </w:rPr>
        <w:t xml:space="preserve">Norden J, </w:t>
      </w:r>
      <w:r w:rsidRPr="00A434C3">
        <w:rPr>
          <w:rFonts w:cs="Helvetica"/>
          <w:b/>
        </w:rPr>
        <w:t>Tomkins-Lane CC</w:t>
      </w:r>
      <w:r w:rsidRPr="00C230F1">
        <w:rPr>
          <w:rFonts w:cs="Helvetica"/>
        </w:rPr>
        <w:t xml:space="preserve">, Sinha A, Hu R, Smuck M. </w:t>
      </w:r>
      <w:r w:rsidRPr="00C230F1">
        <w:rPr>
          <w:rFonts w:cs="Arial"/>
          <w:bCs/>
          <w:i/>
        </w:rPr>
        <w:t>Novel use of accelerometry data to develop phenotypes of free-living physical activity (performance) and differentiate between knee osteoarthritis, lumbar spinal stenosis, and healthy populations.</w:t>
      </w:r>
      <w:r w:rsidRPr="00C230F1">
        <w:rPr>
          <w:rFonts w:cs="Arial"/>
          <w:bCs/>
        </w:rPr>
        <w:t xml:space="preserve"> Osteoarthritis Research Society International (OARSI), Amsterdam, March 2016. </w:t>
      </w:r>
    </w:p>
    <w:p w14:paraId="17FB2272" w14:textId="77777777" w:rsidR="00C230F1" w:rsidRPr="00C230F1" w:rsidRDefault="00C230F1" w:rsidP="000E1774">
      <w:pPr>
        <w:pStyle w:val="ListParagraph"/>
        <w:numPr>
          <w:ilvl w:val="0"/>
          <w:numId w:val="14"/>
        </w:numPr>
        <w:spacing w:line="240" w:lineRule="auto"/>
        <w:ind w:left="0"/>
      </w:pPr>
      <w:r w:rsidRPr="00C230F1">
        <w:rPr>
          <w:rFonts w:cs="Helvetica"/>
        </w:rPr>
        <w:t xml:space="preserve">Sinha A, Norden J, </w:t>
      </w:r>
      <w:r w:rsidRPr="00A434C3">
        <w:rPr>
          <w:rFonts w:cs="Helvetica"/>
          <w:b/>
        </w:rPr>
        <w:t>Tomkins-Lane CC</w:t>
      </w:r>
      <w:r w:rsidRPr="00C230F1">
        <w:rPr>
          <w:rFonts w:cs="Helvetica"/>
        </w:rPr>
        <w:t xml:space="preserve">, Hu R, Smuck M. </w:t>
      </w:r>
      <w:r w:rsidRPr="00C230F1">
        <w:rPr>
          <w:rFonts w:cs="Helvetica"/>
          <w:i/>
        </w:rPr>
        <w:t>Characterizing and distinguishing free-living physical activity (performance) in disease populations using accelerometry data: Applying new analytic techniques to derive clinical insights in knee osteoarthritis and lumbar spinal stenosis.</w:t>
      </w:r>
      <w:r w:rsidRPr="00C230F1">
        <w:rPr>
          <w:rFonts w:cs="Helvetica"/>
        </w:rPr>
        <w:t xml:space="preserve"> </w:t>
      </w:r>
      <w:r w:rsidRPr="00C230F1">
        <w:rPr>
          <w:rFonts w:cs="Arial"/>
          <w:bCs/>
        </w:rPr>
        <w:t xml:space="preserve">Osteoarthritis Research Society International (OARSI), Amsterdam, March 2016. </w:t>
      </w:r>
    </w:p>
    <w:p w14:paraId="5A29D020" w14:textId="714125C8" w:rsidR="00C230F1" w:rsidRPr="00C230F1" w:rsidRDefault="00C230F1" w:rsidP="000E1774">
      <w:pPr>
        <w:pStyle w:val="ListParagraph"/>
        <w:numPr>
          <w:ilvl w:val="0"/>
          <w:numId w:val="14"/>
        </w:numPr>
        <w:spacing w:line="240" w:lineRule="auto"/>
        <w:ind w:left="0"/>
      </w:pPr>
      <w:r w:rsidRPr="00C230F1">
        <w:rPr>
          <w:rFonts w:cs="Helvetica"/>
        </w:rPr>
        <w:t xml:space="preserve">Norden J, </w:t>
      </w:r>
      <w:r w:rsidRPr="00A434C3">
        <w:rPr>
          <w:rFonts w:cs="Helvetica"/>
          <w:b/>
        </w:rPr>
        <w:t>Tomkins-Lane CC</w:t>
      </w:r>
      <w:r w:rsidRPr="00C230F1">
        <w:rPr>
          <w:rFonts w:cs="Helvetica"/>
        </w:rPr>
        <w:t xml:space="preserve">, Sinha A, Hu R, Smuck M. </w:t>
      </w:r>
      <w:r w:rsidRPr="00C230F1">
        <w:rPr>
          <w:rFonts w:cs="Helvetica"/>
          <w:i/>
        </w:rPr>
        <w:t xml:space="preserve">Objective measurement of free-living physical activity (performance) in lumbar spinal stenosis: Are physical activity guidelines being met? </w:t>
      </w:r>
      <w:r w:rsidRPr="00C230F1">
        <w:rPr>
          <w:rFonts w:cs="Arial"/>
          <w:bCs/>
        </w:rPr>
        <w:t>Osteoarthritis Research Society International (OARSI), Amsterdam, March 2016.</w:t>
      </w:r>
    </w:p>
    <w:p w14:paraId="430FA1F3" w14:textId="55F993F1" w:rsidR="00C230F1" w:rsidRPr="00C230F1" w:rsidRDefault="00C230F1" w:rsidP="000E1774">
      <w:pPr>
        <w:pStyle w:val="ListParagraph"/>
        <w:numPr>
          <w:ilvl w:val="0"/>
          <w:numId w:val="14"/>
        </w:numPr>
        <w:spacing w:line="240" w:lineRule="auto"/>
        <w:ind w:left="0"/>
      </w:pPr>
      <w:r w:rsidRPr="00C230F1">
        <w:rPr>
          <w:rFonts w:cs="Helvetica"/>
        </w:rPr>
        <w:t xml:space="preserve">Norden J, </w:t>
      </w:r>
      <w:r w:rsidRPr="00A434C3">
        <w:rPr>
          <w:rFonts w:cs="Helvetica"/>
          <w:b/>
        </w:rPr>
        <w:t>Tomkins-Lane CC</w:t>
      </w:r>
      <w:r w:rsidRPr="00C230F1">
        <w:rPr>
          <w:rFonts w:cs="Helvetica"/>
        </w:rPr>
        <w:t xml:space="preserve">, Sinha A, Hu R, Smuck M. </w:t>
      </w:r>
      <w:r w:rsidRPr="00C230F1">
        <w:rPr>
          <w:rFonts w:cs="Helvetica"/>
          <w:i/>
        </w:rPr>
        <w:t>Objective measurement of free-living physical activity (performance) in lumbar spinal stenosis: Are physical activity guidelines being met?</w:t>
      </w:r>
      <w:r w:rsidRPr="00C230F1">
        <w:rPr>
          <w:rFonts w:cs="Helvetica"/>
        </w:rPr>
        <w:t xml:space="preserve"> Canadian Spine Society Annual Meeting, Whistler, Canada, February 2016. </w:t>
      </w:r>
    </w:p>
    <w:p w14:paraId="5CF8521A" w14:textId="77777777" w:rsidR="00255185" w:rsidRDefault="008B2375" w:rsidP="000E1774">
      <w:pPr>
        <w:pStyle w:val="ListParagraph"/>
        <w:numPr>
          <w:ilvl w:val="0"/>
          <w:numId w:val="14"/>
        </w:numPr>
        <w:spacing w:line="240" w:lineRule="auto"/>
        <w:ind w:left="0"/>
      </w:pPr>
      <w:r w:rsidRPr="00C230F1">
        <w:rPr>
          <w:b/>
        </w:rPr>
        <w:lastRenderedPageBreak/>
        <w:t>Tomkins-Lane CC</w:t>
      </w:r>
      <w:r w:rsidRPr="00C230F1">
        <w:t xml:space="preserve">, Hu, R., Haig AJ, Smuck M. There’s an app for that – using mobile technology in physical medicine and rehabilitation practice. </w:t>
      </w:r>
      <w:r w:rsidRPr="00C230F1">
        <w:rPr>
          <w:i/>
        </w:rPr>
        <w:t>American Academy of Phys</w:t>
      </w:r>
      <w:r w:rsidR="00622547" w:rsidRPr="00C230F1">
        <w:rPr>
          <w:i/>
        </w:rPr>
        <w:t>ical Medicine and Rehabilitation</w:t>
      </w:r>
      <w:r w:rsidRPr="00C230F1">
        <w:rPr>
          <w:i/>
        </w:rPr>
        <w:t xml:space="preserve"> Annual Meeting</w:t>
      </w:r>
      <w:r w:rsidRPr="00C230F1">
        <w:t xml:space="preserve">, </w:t>
      </w:r>
      <w:r w:rsidR="00622547" w:rsidRPr="00C230F1">
        <w:t>Boston, October 2, 2015.</w:t>
      </w:r>
    </w:p>
    <w:p w14:paraId="6B626317" w14:textId="2E4DA814" w:rsidR="00255185" w:rsidRPr="00255185" w:rsidRDefault="00255185" w:rsidP="000E1774">
      <w:pPr>
        <w:pStyle w:val="ListParagraph"/>
        <w:numPr>
          <w:ilvl w:val="0"/>
          <w:numId w:val="14"/>
        </w:numPr>
        <w:spacing w:line="240" w:lineRule="auto"/>
        <w:ind w:left="0"/>
        <w:rPr>
          <w:sz w:val="24"/>
        </w:rPr>
      </w:pPr>
      <w:r w:rsidRPr="00255185">
        <w:rPr>
          <w:b/>
          <w:szCs w:val="20"/>
        </w:rPr>
        <w:t>Tomkins-Lane C</w:t>
      </w:r>
      <w:r>
        <w:rPr>
          <w:b/>
          <w:szCs w:val="20"/>
        </w:rPr>
        <w:t>C</w:t>
      </w:r>
      <w:r w:rsidRPr="00255185">
        <w:rPr>
          <w:szCs w:val="20"/>
        </w:rPr>
        <w:t xml:space="preserve">, Smuck M, Kao MC, </w:t>
      </w:r>
      <w:proofErr w:type="spellStart"/>
      <w:r w:rsidRPr="00255185">
        <w:rPr>
          <w:szCs w:val="20"/>
        </w:rPr>
        <w:t>Buman</w:t>
      </w:r>
      <w:proofErr w:type="spellEnd"/>
      <w:r w:rsidRPr="00255185">
        <w:rPr>
          <w:szCs w:val="20"/>
        </w:rPr>
        <w:t xml:space="preserve"> M, Ma A, Haskell W. Objective measures of physical performance normalize following surgery for lumbar spinal stenosis. International Conference on Ambulatory Monitoring of Physical Activity and Movement. Limerick, Ireland, June 10, 2015.  </w:t>
      </w:r>
    </w:p>
    <w:p w14:paraId="4AD0E270" w14:textId="77CABE7D" w:rsidR="00255185" w:rsidRPr="00A434C3" w:rsidRDefault="00255185" w:rsidP="000E1774">
      <w:pPr>
        <w:pStyle w:val="ListParagraph"/>
        <w:numPr>
          <w:ilvl w:val="0"/>
          <w:numId w:val="14"/>
        </w:numPr>
        <w:spacing w:line="240" w:lineRule="auto"/>
        <w:ind w:left="0"/>
        <w:rPr>
          <w:sz w:val="24"/>
        </w:rPr>
      </w:pPr>
      <w:r w:rsidRPr="00255185">
        <w:rPr>
          <w:b/>
          <w:szCs w:val="20"/>
        </w:rPr>
        <w:t xml:space="preserve">Tomkins-Lane </w:t>
      </w:r>
      <w:r>
        <w:rPr>
          <w:b/>
          <w:szCs w:val="20"/>
        </w:rPr>
        <w:t>CC</w:t>
      </w:r>
      <w:r w:rsidRPr="00255185">
        <w:rPr>
          <w:szCs w:val="20"/>
        </w:rPr>
        <w:t xml:space="preserve">, Smuck M, Kao MC, Haskell W, </w:t>
      </w:r>
      <w:proofErr w:type="spellStart"/>
      <w:r w:rsidRPr="00255185">
        <w:rPr>
          <w:szCs w:val="20"/>
        </w:rPr>
        <w:t>Buman</w:t>
      </w:r>
      <w:proofErr w:type="spellEnd"/>
      <w:r w:rsidRPr="00255185">
        <w:rPr>
          <w:szCs w:val="20"/>
        </w:rPr>
        <w:t xml:space="preserve"> M, Ma A. Changes in accelerometry measures following surgery for lumbar spinal stenosis related more to self-report outcomes than laboratory measures. International Conference on Ambulatory Monitoring of Physical Activity and Movement. Limerick, Ireland, June 11, 2015.</w:t>
      </w:r>
    </w:p>
    <w:p w14:paraId="122DCCA8" w14:textId="6944B10E" w:rsidR="00255185" w:rsidRPr="00A434C3" w:rsidRDefault="00255185" w:rsidP="000E1774">
      <w:pPr>
        <w:pStyle w:val="ListParagraph"/>
        <w:numPr>
          <w:ilvl w:val="0"/>
          <w:numId w:val="14"/>
        </w:numPr>
        <w:spacing w:line="240" w:lineRule="auto"/>
        <w:ind w:left="0"/>
        <w:rPr>
          <w:sz w:val="24"/>
        </w:rPr>
      </w:pPr>
      <w:r w:rsidRPr="00255185">
        <w:rPr>
          <w:szCs w:val="20"/>
        </w:rPr>
        <w:t xml:space="preserve">Smuck M, </w:t>
      </w:r>
      <w:proofErr w:type="spellStart"/>
      <w:r w:rsidRPr="00255185">
        <w:rPr>
          <w:szCs w:val="20"/>
        </w:rPr>
        <w:t>Buman</w:t>
      </w:r>
      <w:proofErr w:type="spellEnd"/>
      <w:r w:rsidRPr="00255185">
        <w:rPr>
          <w:szCs w:val="20"/>
        </w:rPr>
        <w:t xml:space="preserve"> MP, Martinez A, </w:t>
      </w:r>
      <w:r w:rsidRPr="00255185">
        <w:rPr>
          <w:b/>
          <w:szCs w:val="20"/>
        </w:rPr>
        <w:t>Tomkins-Lane C</w:t>
      </w:r>
      <w:r>
        <w:rPr>
          <w:b/>
          <w:szCs w:val="20"/>
        </w:rPr>
        <w:t>C</w:t>
      </w:r>
      <w:r w:rsidRPr="00255185">
        <w:rPr>
          <w:szCs w:val="20"/>
        </w:rPr>
        <w:t xml:space="preserve">. Accelerometer-Derived Physical Activity and Lower Extremity Functional Changes Following Lumbar Spinal Stenosis Decompression. The International Society for the Study of the Lumbar Spine (ISSLS), San Francisco, CA, </w:t>
      </w:r>
      <w:r w:rsidRPr="00255185">
        <w:rPr>
          <w:rStyle w:val="object"/>
          <w:szCs w:val="20"/>
        </w:rPr>
        <w:t>June 2015</w:t>
      </w:r>
      <w:r w:rsidRPr="00255185">
        <w:rPr>
          <w:szCs w:val="20"/>
        </w:rPr>
        <w:t>.</w:t>
      </w:r>
    </w:p>
    <w:p w14:paraId="76916FBF" w14:textId="14310E9E" w:rsidR="00E97D25" w:rsidRPr="00C230F1" w:rsidRDefault="00E97D25" w:rsidP="000E1774">
      <w:pPr>
        <w:pStyle w:val="ListParagraph"/>
        <w:numPr>
          <w:ilvl w:val="0"/>
          <w:numId w:val="14"/>
        </w:numPr>
        <w:spacing w:line="240" w:lineRule="auto"/>
        <w:ind w:left="0"/>
      </w:pPr>
      <w:r w:rsidRPr="00C230F1">
        <w:rPr>
          <w:b/>
        </w:rPr>
        <w:t>Tomkins-Lane CC</w:t>
      </w:r>
      <w:r w:rsidRPr="00C230F1">
        <w:t xml:space="preserve">., Hu R., Hepler C. Changes in objectively measured walking performance, function and pain following surgery for spondylolisthesis with lumbar spinal stenosis. Presented at </w:t>
      </w:r>
      <w:r w:rsidRPr="00C230F1">
        <w:rPr>
          <w:i/>
        </w:rPr>
        <w:t>Canadian S</w:t>
      </w:r>
      <w:r w:rsidR="00622547" w:rsidRPr="00C230F1">
        <w:rPr>
          <w:i/>
        </w:rPr>
        <w:t>pine Society Annual Meeting</w:t>
      </w:r>
      <w:r w:rsidRPr="00C230F1">
        <w:rPr>
          <w:i/>
        </w:rPr>
        <w:t xml:space="preserve">, </w:t>
      </w:r>
      <w:r w:rsidRPr="00C230F1">
        <w:t>Lake Louise, February 2014.</w:t>
      </w:r>
    </w:p>
    <w:p w14:paraId="700ABD40" w14:textId="77777777" w:rsidR="0083431A" w:rsidRDefault="00E97D25" w:rsidP="000E1774">
      <w:pPr>
        <w:pStyle w:val="ListParagraph"/>
        <w:numPr>
          <w:ilvl w:val="0"/>
          <w:numId w:val="14"/>
        </w:numPr>
        <w:spacing w:line="240" w:lineRule="auto"/>
        <w:ind w:left="0"/>
      </w:pPr>
      <w:r w:rsidRPr="00C230F1">
        <w:rPr>
          <w:b/>
        </w:rPr>
        <w:t>Tomkins-Lane, CC.</w:t>
      </w:r>
      <w:r w:rsidRPr="00C230F1">
        <w:t xml:space="preserve">, </w:t>
      </w:r>
      <w:proofErr w:type="spellStart"/>
      <w:r w:rsidRPr="00C230F1">
        <w:t>Lafave</w:t>
      </w:r>
      <w:proofErr w:type="spellEnd"/>
      <w:r w:rsidRPr="00C230F1">
        <w:t xml:space="preserve">, L., Parnell, J., Hu, R., &amp; </w:t>
      </w:r>
      <w:proofErr w:type="spellStart"/>
      <w:r w:rsidRPr="00C230F1">
        <w:t>Moriartey</w:t>
      </w:r>
      <w:proofErr w:type="spellEnd"/>
      <w:r w:rsidRPr="00C230F1">
        <w:t xml:space="preserve">, S, Hepler C. The spinal stenosis pedometer and nutrition lifestyle intervention (SSPANLI) pilot. Presented at </w:t>
      </w:r>
      <w:r w:rsidRPr="00C230F1">
        <w:rPr>
          <w:i/>
        </w:rPr>
        <w:t xml:space="preserve">Canadian Spine Society Annual Meeting 2014, </w:t>
      </w:r>
      <w:r w:rsidRPr="00C230F1">
        <w:t>Lake Louise, February 2014.</w:t>
      </w:r>
    </w:p>
    <w:p w14:paraId="0D36F3DD" w14:textId="2DFCC834" w:rsidR="0083431A" w:rsidRPr="0083431A" w:rsidRDefault="0083431A" w:rsidP="000E1774">
      <w:pPr>
        <w:pStyle w:val="ListParagraph"/>
        <w:numPr>
          <w:ilvl w:val="0"/>
          <w:numId w:val="14"/>
        </w:numPr>
        <w:spacing w:line="240" w:lineRule="auto"/>
        <w:ind w:left="0"/>
        <w:rPr>
          <w:sz w:val="24"/>
        </w:rPr>
      </w:pPr>
      <w:proofErr w:type="spellStart"/>
      <w:r w:rsidRPr="0083431A">
        <w:rPr>
          <w:szCs w:val="20"/>
        </w:rPr>
        <w:t>Eichenbaum</w:t>
      </w:r>
      <w:proofErr w:type="spellEnd"/>
      <w:r w:rsidRPr="0083431A">
        <w:rPr>
          <w:szCs w:val="20"/>
        </w:rPr>
        <w:t xml:space="preserve"> LR, Kao MCJ, </w:t>
      </w:r>
      <w:r w:rsidRPr="0083431A">
        <w:rPr>
          <w:b/>
          <w:szCs w:val="20"/>
        </w:rPr>
        <w:t>Tomkins-Lane C</w:t>
      </w:r>
      <w:r>
        <w:rPr>
          <w:b/>
          <w:szCs w:val="20"/>
        </w:rPr>
        <w:t>C</w:t>
      </w:r>
      <w:r w:rsidRPr="0083431A">
        <w:rPr>
          <w:szCs w:val="20"/>
        </w:rPr>
        <w:t>, Smuck M. Rapidly Increasing Trends in Physical Activity Research within the Published Medical Literature. AAPM&amp;R Annual Assembly, San Diego, CA. November 2014</w:t>
      </w:r>
      <w:r w:rsidRPr="0083431A">
        <w:rPr>
          <w:rStyle w:val="pagerange"/>
          <w:szCs w:val="20"/>
        </w:rPr>
        <w:t>.</w:t>
      </w:r>
    </w:p>
    <w:p w14:paraId="6CBAB6B9" w14:textId="77777777" w:rsidR="00667078" w:rsidRPr="00C230F1" w:rsidRDefault="00891720" w:rsidP="000E1774">
      <w:pPr>
        <w:pStyle w:val="ListParagraph"/>
        <w:numPr>
          <w:ilvl w:val="0"/>
          <w:numId w:val="14"/>
        </w:numPr>
        <w:spacing w:line="240" w:lineRule="auto"/>
        <w:ind w:left="0"/>
      </w:pPr>
      <w:r w:rsidRPr="00C230F1">
        <w:rPr>
          <w:b/>
        </w:rPr>
        <w:t>Tomkins-Lane CC</w:t>
      </w:r>
      <w:r w:rsidRPr="00C230F1">
        <w:t>., Hu R., Hepler C. Changes in objectively measured walking performance, function and pain following surgery for spondylolisthesis with lumbar sp</w:t>
      </w:r>
      <w:r w:rsidR="00BB0C00" w:rsidRPr="00C230F1">
        <w:t xml:space="preserve">inal stenosis. Presented at </w:t>
      </w:r>
      <w:r w:rsidRPr="00C230F1">
        <w:rPr>
          <w:i/>
        </w:rPr>
        <w:t>North</w:t>
      </w:r>
      <w:r w:rsidR="00BB0C00" w:rsidRPr="00C230F1">
        <w:rPr>
          <w:i/>
        </w:rPr>
        <w:t xml:space="preserve"> American Spine Society Annual M</w:t>
      </w:r>
      <w:r w:rsidRPr="00C230F1">
        <w:rPr>
          <w:i/>
        </w:rPr>
        <w:t>eeting</w:t>
      </w:r>
      <w:r w:rsidRPr="00C230F1">
        <w:t>. New Orleans, October 2013.</w:t>
      </w:r>
    </w:p>
    <w:p w14:paraId="5200D263" w14:textId="77777777" w:rsidR="00667078" w:rsidRPr="00C230F1" w:rsidRDefault="00667078" w:rsidP="000E1774">
      <w:pPr>
        <w:pStyle w:val="ListParagraph"/>
        <w:numPr>
          <w:ilvl w:val="0"/>
          <w:numId w:val="14"/>
        </w:numPr>
        <w:spacing w:line="240" w:lineRule="auto"/>
        <w:ind w:left="0"/>
      </w:pPr>
      <w:r w:rsidRPr="00C230F1">
        <w:t xml:space="preserve">Smuck, M., Kao, M., Brar, N., &amp; </w:t>
      </w:r>
      <w:r w:rsidRPr="00C230F1">
        <w:rPr>
          <w:b/>
        </w:rPr>
        <w:t>Tomkins-Lane, CC</w:t>
      </w:r>
      <w:r w:rsidRPr="00C230F1">
        <w:t xml:space="preserve">. Does physical activity influence the relationship between low back pain and obesity? </w:t>
      </w:r>
      <w:r w:rsidRPr="00C230F1">
        <w:rPr>
          <w:i/>
          <w:iCs/>
        </w:rPr>
        <w:t xml:space="preserve">Presented at North American Spine Society Annual Meeting. </w:t>
      </w:r>
      <w:r w:rsidRPr="00C230F1">
        <w:rPr>
          <w:iCs/>
        </w:rPr>
        <w:t>New Orleans, October 2013.</w:t>
      </w:r>
      <w:r w:rsidRPr="00C230F1">
        <w:rPr>
          <w:i/>
          <w:iCs/>
        </w:rPr>
        <w:t xml:space="preserve"> </w:t>
      </w:r>
      <w:r w:rsidRPr="00C230F1">
        <w:rPr>
          <w:b/>
          <w:i/>
        </w:rPr>
        <w:t xml:space="preserve">Awarded The Spine Journal and North American Spine Society Outstanding Paper Award for Medical/Interventional Science, 2013. </w:t>
      </w:r>
    </w:p>
    <w:p w14:paraId="0494117C" w14:textId="77777777" w:rsidR="00B35CFB" w:rsidRPr="00C230F1" w:rsidRDefault="00891720" w:rsidP="000E1774">
      <w:pPr>
        <w:pStyle w:val="ListParagraph"/>
        <w:numPr>
          <w:ilvl w:val="0"/>
          <w:numId w:val="14"/>
        </w:numPr>
        <w:spacing w:line="240" w:lineRule="auto"/>
        <w:ind w:left="0"/>
      </w:pPr>
      <w:r w:rsidRPr="00C230F1">
        <w:rPr>
          <w:b/>
        </w:rPr>
        <w:t>Tomkins-Lane, CC.</w:t>
      </w:r>
      <w:r w:rsidRPr="00C230F1">
        <w:t xml:space="preserve">, </w:t>
      </w:r>
      <w:proofErr w:type="spellStart"/>
      <w:r w:rsidRPr="00C230F1">
        <w:t>Lafave</w:t>
      </w:r>
      <w:proofErr w:type="spellEnd"/>
      <w:r w:rsidRPr="00C230F1">
        <w:t xml:space="preserve">, L., Parnell, J., Hu, R., &amp; </w:t>
      </w:r>
      <w:proofErr w:type="spellStart"/>
      <w:r w:rsidRPr="00C230F1">
        <w:t>Moriartey</w:t>
      </w:r>
      <w:proofErr w:type="spellEnd"/>
      <w:r w:rsidRPr="00C230F1">
        <w:t xml:space="preserve">, S, Hepler C. The spinal stenosis pedometer and nutrition lifestyle intervention (SSPANLI) pilot. Presented at </w:t>
      </w:r>
      <w:r w:rsidRPr="00C230F1">
        <w:rPr>
          <w:i/>
          <w:iCs/>
        </w:rPr>
        <w:t xml:space="preserve">North American Spine Society Annual Meeting. </w:t>
      </w:r>
      <w:r w:rsidRPr="00C230F1">
        <w:rPr>
          <w:iCs/>
        </w:rPr>
        <w:t xml:space="preserve">New Orleans, October 2013. </w:t>
      </w:r>
    </w:p>
    <w:p w14:paraId="07EFF28A" w14:textId="1F1BEBEF" w:rsidR="0083431A" w:rsidRPr="0083431A" w:rsidRDefault="00B35CFB" w:rsidP="000E1774">
      <w:pPr>
        <w:pStyle w:val="ListParagraph"/>
        <w:numPr>
          <w:ilvl w:val="0"/>
          <w:numId w:val="14"/>
        </w:numPr>
        <w:spacing w:line="240" w:lineRule="auto"/>
        <w:ind w:left="0"/>
      </w:pPr>
      <w:r w:rsidRPr="00C230F1">
        <w:rPr>
          <w:rFonts w:cs="Calibri"/>
        </w:rPr>
        <w:t xml:space="preserve">Kao M, Jarosz R, Mackey S, </w:t>
      </w:r>
      <w:r w:rsidRPr="00C230F1">
        <w:rPr>
          <w:rFonts w:cs="Calibri"/>
          <w:b/>
        </w:rPr>
        <w:t>Tomkins‐Lane CC</w:t>
      </w:r>
      <w:r w:rsidRPr="00C230F1">
        <w:rPr>
          <w:rFonts w:cs="Calibri"/>
        </w:rPr>
        <w:t>, Smuck</w:t>
      </w:r>
      <w:r w:rsidRPr="00C230F1">
        <w:rPr>
          <w:rFonts w:cs="Calibri-Bold"/>
          <w:bCs/>
        </w:rPr>
        <w:t xml:space="preserve"> M. Physical Activity Intensity Signature (PAIS) Of Pain: Large</w:t>
      </w:r>
      <w:r w:rsidRPr="00C230F1">
        <w:rPr>
          <w:rFonts w:cs="Cambria Math"/>
          <w:bCs/>
        </w:rPr>
        <w:t>‐</w:t>
      </w:r>
      <w:r w:rsidRPr="00C230F1">
        <w:rPr>
          <w:rFonts w:cs="Calibri-Bold"/>
          <w:bCs/>
        </w:rPr>
        <w:t>scale Study Reveals Novel Cut</w:t>
      </w:r>
      <w:r w:rsidRPr="00C230F1">
        <w:rPr>
          <w:rFonts w:cs="Cambria Math"/>
          <w:bCs/>
        </w:rPr>
        <w:t>‐</w:t>
      </w:r>
      <w:r w:rsidRPr="00C230F1">
        <w:rPr>
          <w:rFonts w:cs="Calibri-Bold"/>
          <w:bCs/>
        </w:rPr>
        <w:t>points For Accelerometry Analysis In Regional Body Pain. Presented at International Conference on Ambulatory Monitoring of Physical Activity and Movement. Amherst, June 2013.</w:t>
      </w:r>
    </w:p>
    <w:p w14:paraId="330D7B11" w14:textId="77777777" w:rsidR="00B35CFB" w:rsidRPr="00C230F1" w:rsidRDefault="0057171E" w:rsidP="000E1774">
      <w:pPr>
        <w:pStyle w:val="ListParagraph"/>
        <w:numPr>
          <w:ilvl w:val="0"/>
          <w:numId w:val="14"/>
        </w:numPr>
        <w:spacing w:line="240" w:lineRule="auto"/>
        <w:ind w:left="0"/>
      </w:pPr>
      <w:proofErr w:type="spellStart"/>
      <w:r w:rsidRPr="00C230F1">
        <w:rPr>
          <w:rFonts w:cs="Calibri-Bold"/>
          <w:bCs/>
        </w:rPr>
        <w:t>Sandella</w:t>
      </w:r>
      <w:proofErr w:type="spellEnd"/>
      <w:r w:rsidRPr="00C230F1">
        <w:rPr>
          <w:rFonts w:cs="Calibri-Bold"/>
          <w:bCs/>
        </w:rPr>
        <w:t xml:space="preserve"> D, </w:t>
      </w:r>
      <w:r w:rsidRPr="00C230F1">
        <w:rPr>
          <w:rFonts w:cs="Calibri-Bold"/>
          <w:b/>
          <w:bCs/>
        </w:rPr>
        <w:t>Tomkins-Lane CC</w:t>
      </w:r>
      <w:r w:rsidRPr="00C230F1">
        <w:rPr>
          <w:rFonts w:cs="Calibri-Bold"/>
          <w:bCs/>
        </w:rPr>
        <w:t xml:space="preserve">., </w:t>
      </w:r>
      <w:proofErr w:type="spellStart"/>
      <w:r w:rsidRPr="00C230F1">
        <w:rPr>
          <w:rFonts w:cs="Calibri-Bold"/>
          <w:bCs/>
        </w:rPr>
        <w:t>Yamakawa</w:t>
      </w:r>
      <w:proofErr w:type="spellEnd"/>
      <w:r w:rsidRPr="00C230F1">
        <w:rPr>
          <w:rFonts w:cs="Calibri-Bold"/>
          <w:bCs/>
        </w:rPr>
        <w:t xml:space="preserve"> KS, Haig AJ. Defining the clinical syndrome of lumbar spinal stenosis: A recursive specialist survey. </w:t>
      </w:r>
      <w:r w:rsidR="00E0314B" w:rsidRPr="00C230F1">
        <w:rPr>
          <w:rFonts w:cs="Calibri-Bold"/>
          <w:bCs/>
        </w:rPr>
        <w:t xml:space="preserve">Presented at the </w:t>
      </w:r>
      <w:r w:rsidRPr="00C230F1">
        <w:rPr>
          <w:rFonts w:cs="Calibri-Bold"/>
          <w:bCs/>
          <w:i/>
        </w:rPr>
        <w:t>International Society for the Lumbar Spine</w:t>
      </w:r>
      <w:r w:rsidRPr="00C230F1">
        <w:rPr>
          <w:rFonts w:cs="Calibri-Bold"/>
          <w:bCs/>
        </w:rPr>
        <w:t xml:space="preserve">. Scottsdale, 2013. </w:t>
      </w:r>
    </w:p>
    <w:p w14:paraId="27370CB3" w14:textId="77777777" w:rsidR="0089682A" w:rsidRPr="00C230F1" w:rsidRDefault="00891720" w:rsidP="000E1774">
      <w:pPr>
        <w:pStyle w:val="ListParagraph"/>
        <w:numPr>
          <w:ilvl w:val="0"/>
          <w:numId w:val="14"/>
        </w:numPr>
        <w:spacing w:line="240" w:lineRule="auto"/>
        <w:ind w:left="0"/>
      </w:pPr>
      <w:r w:rsidRPr="00C230F1">
        <w:rPr>
          <w:b/>
        </w:rPr>
        <w:t>Tomkins-Lane,</w:t>
      </w:r>
      <w:r w:rsidR="0089682A" w:rsidRPr="00C230F1">
        <w:rPr>
          <w:b/>
        </w:rPr>
        <w:t xml:space="preserve"> CC</w:t>
      </w:r>
      <w:r w:rsidRPr="00C230F1">
        <w:t>.</w:t>
      </w:r>
      <w:r w:rsidR="0089682A" w:rsidRPr="00C230F1">
        <w:t xml:space="preserve">, </w:t>
      </w:r>
      <w:proofErr w:type="spellStart"/>
      <w:r w:rsidR="0089682A" w:rsidRPr="00C230F1">
        <w:t>Lafave</w:t>
      </w:r>
      <w:proofErr w:type="spellEnd"/>
      <w:r w:rsidR="0089682A" w:rsidRPr="00C230F1">
        <w:t xml:space="preserve">, L., Parnell, J., Hu, R., &amp; </w:t>
      </w:r>
      <w:proofErr w:type="spellStart"/>
      <w:r w:rsidR="0089682A" w:rsidRPr="00C230F1">
        <w:t>Moriartey</w:t>
      </w:r>
      <w:proofErr w:type="spellEnd"/>
      <w:r w:rsidR="0089682A" w:rsidRPr="00C230F1">
        <w:t xml:space="preserve">, S. The spinal stenosis pedometer and nutrition lifestyle intervention (SSPANLI) pilot. Presented at </w:t>
      </w:r>
      <w:r w:rsidR="0089682A" w:rsidRPr="00C230F1">
        <w:rPr>
          <w:i/>
          <w:iCs/>
        </w:rPr>
        <w:t>International Society for the Study of the Lumbar Spine. Scottsdale, 2013</w:t>
      </w:r>
    </w:p>
    <w:p w14:paraId="05EEFA7C" w14:textId="77777777" w:rsidR="0089682A" w:rsidRPr="00C230F1" w:rsidRDefault="0089682A" w:rsidP="000E1774">
      <w:pPr>
        <w:pStyle w:val="ListParagraph"/>
        <w:numPr>
          <w:ilvl w:val="0"/>
          <w:numId w:val="14"/>
        </w:numPr>
        <w:spacing w:line="240" w:lineRule="auto"/>
        <w:ind w:left="0"/>
      </w:pPr>
      <w:r w:rsidRPr="00C230F1">
        <w:rPr>
          <w:b/>
        </w:rPr>
        <w:t>Tomkins-Lane, CC</w:t>
      </w:r>
      <w:r w:rsidR="00891720" w:rsidRPr="00C230F1">
        <w:rPr>
          <w:b/>
        </w:rPr>
        <w:t>.</w:t>
      </w:r>
      <w:r w:rsidRPr="00C230F1">
        <w:t>, Haig , A.J., Hepler, C., &amp; Conway, J. Changes in objectively measured</w:t>
      </w:r>
    </w:p>
    <w:p w14:paraId="3C0C1727" w14:textId="77777777" w:rsidR="0089682A" w:rsidRPr="00C230F1" w:rsidRDefault="0089682A" w:rsidP="0089682A">
      <w:pPr>
        <w:autoSpaceDE w:val="0"/>
        <w:autoSpaceDN w:val="0"/>
        <w:adjustRightInd w:val="0"/>
        <w:rPr>
          <w:rFonts w:asciiTheme="minorHAnsi" w:hAnsiTheme="minorHAnsi"/>
          <w:i/>
          <w:iCs/>
          <w:sz w:val="22"/>
          <w:szCs w:val="22"/>
          <w:lang w:val="en-US"/>
        </w:rPr>
      </w:pPr>
      <w:r w:rsidRPr="00C230F1">
        <w:rPr>
          <w:rFonts w:asciiTheme="minorHAnsi" w:hAnsiTheme="minorHAnsi"/>
          <w:sz w:val="22"/>
          <w:szCs w:val="22"/>
          <w:lang w:val="en-US"/>
        </w:rPr>
        <w:t xml:space="preserve">performance, pain and quality of life after epidural steroid injection for lumbar spinal stenosis. Presented at </w:t>
      </w:r>
      <w:r w:rsidRPr="00C230F1">
        <w:rPr>
          <w:rFonts w:asciiTheme="minorHAnsi" w:hAnsiTheme="minorHAnsi"/>
          <w:i/>
          <w:iCs/>
          <w:sz w:val="22"/>
          <w:szCs w:val="22"/>
          <w:lang w:val="en-US"/>
        </w:rPr>
        <w:t xml:space="preserve">Low Back Pain Forum XII, </w:t>
      </w:r>
      <w:r w:rsidRPr="00C230F1">
        <w:rPr>
          <w:rFonts w:asciiTheme="minorHAnsi" w:hAnsiTheme="minorHAnsi"/>
          <w:sz w:val="22"/>
          <w:szCs w:val="22"/>
          <w:lang w:val="en-US"/>
        </w:rPr>
        <w:t>Odense, Denmark, 2012.</w:t>
      </w:r>
    </w:p>
    <w:p w14:paraId="36E0FE2C" w14:textId="77777777" w:rsidR="0089682A" w:rsidRPr="00C230F1" w:rsidRDefault="0089682A" w:rsidP="000E1774">
      <w:pPr>
        <w:pStyle w:val="ListParagraph"/>
        <w:numPr>
          <w:ilvl w:val="0"/>
          <w:numId w:val="14"/>
        </w:numPr>
        <w:spacing w:line="240" w:lineRule="auto"/>
        <w:ind w:left="0"/>
      </w:pPr>
      <w:r w:rsidRPr="00C230F1">
        <w:rPr>
          <w:b/>
        </w:rPr>
        <w:lastRenderedPageBreak/>
        <w:t>Tomkins-Lane, C.C</w:t>
      </w:r>
      <w:r w:rsidRPr="00C230F1">
        <w:t xml:space="preserve">. Relationship between physical activity, pain, function and quality of life in older adults with lumbar spinal stenosis. Presented at </w:t>
      </w:r>
      <w:r w:rsidRPr="00C230F1">
        <w:rPr>
          <w:i/>
          <w:iCs/>
        </w:rPr>
        <w:t xml:space="preserve">Low Back Pain Forum XII, </w:t>
      </w:r>
      <w:r w:rsidRPr="00C230F1">
        <w:t xml:space="preserve">Odense, Denmark, 2012. </w:t>
      </w:r>
    </w:p>
    <w:p w14:paraId="7083B101" w14:textId="77777777" w:rsidR="0089682A" w:rsidRPr="00C230F1" w:rsidRDefault="00C63F4C" w:rsidP="000E1774">
      <w:pPr>
        <w:pStyle w:val="ListParagraph"/>
        <w:numPr>
          <w:ilvl w:val="0"/>
          <w:numId w:val="14"/>
        </w:numPr>
        <w:spacing w:line="240" w:lineRule="auto"/>
        <w:ind w:left="0"/>
      </w:pPr>
      <w:r w:rsidRPr="00C230F1">
        <w:t xml:space="preserve">Kao, M; Jarosz R, </w:t>
      </w:r>
      <w:r w:rsidRPr="00C230F1">
        <w:rPr>
          <w:b/>
        </w:rPr>
        <w:t>Tomkins-Lane CC</w:t>
      </w:r>
      <w:r w:rsidRPr="00C230F1">
        <w:t xml:space="preserve">, Smuck M. Population Reference Chart for Accelerometry: The Pain-Free Physical Activity Reference Chart (PARC). Centres for Disease Control and Prevention Conference. 2012. </w:t>
      </w:r>
    </w:p>
    <w:p w14:paraId="072A5719" w14:textId="77777777" w:rsidR="00C63F4C" w:rsidRPr="00C230F1" w:rsidRDefault="00C63F4C" w:rsidP="000E1774">
      <w:pPr>
        <w:pStyle w:val="ListParagraph"/>
        <w:numPr>
          <w:ilvl w:val="0"/>
          <w:numId w:val="14"/>
        </w:numPr>
        <w:spacing w:line="240" w:lineRule="auto"/>
        <w:ind w:left="0"/>
      </w:pPr>
      <w:r w:rsidRPr="00C230F1">
        <w:t xml:space="preserve">Kao, M; Jarosz R, </w:t>
      </w:r>
      <w:r w:rsidRPr="00C230F1">
        <w:rPr>
          <w:b/>
        </w:rPr>
        <w:t>Tomkins-Lane CC</w:t>
      </w:r>
      <w:r w:rsidRPr="00C230F1">
        <w:t xml:space="preserve">, Smuck M. Physical activity signatures (PAIS) of Pain: Large scale study reveals novel cut-points for accelerometry analysis in regional body pain. Centres for Disease Control and Prevention Conference. 2012. </w:t>
      </w:r>
    </w:p>
    <w:p w14:paraId="7E5C0490" w14:textId="77777777" w:rsidR="00181A4E" w:rsidRPr="00C230F1" w:rsidRDefault="008A0F01" w:rsidP="000E1774">
      <w:pPr>
        <w:pStyle w:val="ListParagraph"/>
        <w:numPr>
          <w:ilvl w:val="0"/>
          <w:numId w:val="14"/>
        </w:numPr>
        <w:spacing w:line="240" w:lineRule="auto"/>
        <w:ind w:left="-360" w:firstLine="0"/>
        <w:jc w:val="both"/>
      </w:pPr>
      <w:r w:rsidRPr="00C230F1">
        <w:rPr>
          <w:b/>
        </w:rPr>
        <w:t>Tomkins-Lane CC</w:t>
      </w:r>
      <w:r w:rsidRPr="00C230F1">
        <w:t xml:space="preserve">. </w:t>
      </w:r>
      <w:r w:rsidR="00181A4E" w:rsidRPr="00C230F1">
        <w:t xml:space="preserve">Relationship between physical activity, pain, function and quality of life in </w:t>
      </w:r>
      <w:r w:rsidRPr="00C230F1">
        <w:tab/>
      </w:r>
      <w:r w:rsidR="00181A4E" w:rsidRPr="00C230F1">
        <w:t>older adults with lumbar spinal stenosis. World Congress o</w:t>
      </w:r>
      <w:r w:rsidR="00BC2062" w:rsidRPr="00C230F1">
        <w:t>n Active Aging. Glasgow, August</w:t>
      </w:r>
      <w:r w:rsidR="00181A4E" w:rsidRPr="00C230F1">
        <w:t xml:space="preserve"> </w:t>
      </w:r>
      <w:r w:rsidRPr="00C230F1">
        <w:tab/>
      </w:r>
      <w:r w:rsidR="00181A4E" w:rsidRPr="00C230F1">
        <w:t>2012.</w:t>
      </w:r>
    </w:p>
    <w:p w14:paraId="2B280824" w14:textId="77777777" w:rsidR="00254ED0" w:rsidRPr="00C230F1" w:rsidRDefault="00254ED0" w:rsidP="000E1774">
      <w:pPr>
        <w:pStyle w:val="ListParagraph"/>
        <w:numPr>
          <w:ilvl w:val="0"/>
          <w:numId w:val="14"/>
        </w:numPr>
        <w:autoSpaceDE w:val="0"/>
        <w:autoSpaceDN w:val="0"/>
        <w:adjustRightInd w:val="0"/>
        <w:spacing w:line="240" w:lineRule="auto"/>
        <w:ind w:left="-360" w:firstLine="0"/>
        <w:jc w:val="both"/>
        <w:rPr>
          <w:b/>
          <w:i/>
        </w:rPr>
      </w:pPr>
      <w:r w:rsidRPr="00C230F1">
        <w:t xml:space="preserve">Smuck, M., Kao, M., &amp; </w:t>
      </w:r>
      <w:r w:rsidRPr="00C230F1">
        <w:rPr>
          <w:b/>
        </w:rPr>
        <w:t>Tomkins-Lane, C</w:t>
      </w:r>
      <w:r w:rsidR="008A0F01" w:rsidRPr="00C230F1">
        <w:rPr>
          <w:b/>
        </w:rPr>
        <w:t>C</w:t>
      </w:r>
      <w:r w:rsidRPr="00C230F1">
        <w:rPr>
          <w:b/>
        </w:rPr>
        <w:t>.</w:t>
      </w:r>
      <w:r w:rsidRPr="00C230F1">
        <w:t xml:space="preserve"> Body mass index modulates association of physical </w:t>
      </w:r>
      <w:r w:rsidR="003E2E81" w:rsidRPr="00C230F1">
        <w:tab/>
      </w:r>
      <w:r w:rsidRPr="00C230F1">
        <w:t xml:space="preserve">activity with low back pain. Presented at </w:t>
      </w:r>
      <w:r w:rsidRPr="00C230F1">
        <w:rPr>
          <w:iCs/>
        </w:rPr>
        <w:t xml:space="preserve">International Society for the Study of the Lumbar Spine, </w:t>
      </w:r>
      <w:r w:rsidR="003E2E81" w:rsidRPr="00C230F1">
        <w:rPr>
          <w:iCs/>
        </w:rPr>
        <w:tab/>
      </w:r>
      <w:r w:rsidRPr="00C230F1">
        <w:rPr>
          <w:iCs/>
        </w:rPr>
        <w:t xml:space="preserve">Amsterdam, June 2012. </w:t>
      </w:r>
      <w:r w:rsidR="008A0F01" w:rsidRPr="00C230F1">
        <w:rPr>
          <w:b/>
          <w:i/>
          <w:iCs/>
        </w:rPr>
        <w:t>Medtronic Best Poster Award</w:t>
      </w:r>
      <w:r w:rsidRPr="00C230F1">
        <w:rPr>
          <w:b/>
          <w:i/>
          <w:iCs/>
        </w:rPr>
        <w:t xml:space="preserve"> for 2012.</w:t>
      </w:r>
    </w:p>
    <w:p w14:paraId="39CD226C" w14:textId="77777777" w:rsidR="00E22308" w:rsidRPr="00C230F1" w:rsidRDefault="008A0F01" w:rsidP="000E1774">
      <w:pPr>
        <w:pStyle w:val="ListParagraph"/>
        <w:numPr>
          <w:ilvl w:val="0"/>
          <w:numId w:val="14"/>
        </w:numPr>
        <w:spacing w:line="240" w:lineRule="auto"/>
        <w:ind w:left="-360" w:firstLine="0"/>
        <w:jc w:val="both"/>
        <w:rPr>
          <w:b/>
          <w:u w:val="single"/>
        </w:rPr>
      </w:pPr>
      <w:r w:rsidRPr="00C230F1">
        <w:rPr>
          <w:b/>
        </w:rPr>
        <w:t>Tomkins-Lane CC</w:t>
      </w:r>
      <w:r w:rsidRPr="00C230F1">
        <w:t xml:space="preserve">, Haig AJ, Hu R, Hepler C. </w:t>
      </w:r>
      <w:r w:rsidR="00E22308" w:rsidRPr="00C230F1">
        <w:t xml:space="preserve">The relationship between performance and </w:t>
      </w:r>
      <w:r w:rsidRPr="00C230F1">
        <w:tab/>
      </w:r>
      <w:r w:rsidR="00E22308" w:rsidRPr="00C230F1">
        <w:t xml:space="preserve">traditional outcomes of pain, function and quality of </w:t>
      </w:r>
      <w:r w:rsidR="003E2E81" w:rsidRPr="00C230F1">
        <w:tab/>
      </w:r>
      <w:r w:rsidR="00E22308" w:rsidRPr="00C230F1">
        <w:t xml:space="preserve">life in spondylolisthesis and lumbar </w:t>
      </w:r>
      <w:r w:rsidRPr="00C230F1">
        <w:tab/>
      </w:r>
      <w:r w:rsidR="00E22308" w:rsidRPr="00C230F1">
        <w:t xml:space="preserve">spinal stenosis. </w:t>
      </w:r>
      <w:proofErr w:type="spellStart"/>
      <w:r w:rsidR="00E22308" w:rsidRPr="00C230F1">
        <w:t>SpineWeek</w:t>
      </w:r>
      <w:proofErr w:type="spellEnd"/>
      <w:r w:rsidR="00E22308" w:rsidRPr="00C230F1">
        <w:t>. Amsterdam, June 2012.</w:t>
      </w:r>
    </w:p>
    <w:p w14:paraId="0DAE5ECE" w14:textId="77777777" w:rsidR="00E22308" w:rsidRPr="00C230F1" w:rsidRDefault="008A0F01" w:rsidP="000E1774">
      <w:pPr>
        <w:pStyle w:val="ListParagraph"/>
        <w:numPr>
          <w:ilvl w:val="0"/>
          <w:numId w:val="14"/>
        </w:numPr>
        <w:spacing w:line="240" w:lineRule="auto"/>
        <w:ind w:left="-360" w:firstLine="0"/>
        <w:jc w:val="both"/>
        <w:rPr>
          <w:b/>
          <w:u w:val="single"/>
        </w:rPr>
      </w:pPr>
      <w:r w:rsidRPr="00C230F1">
        <w:rPr>
          <w:b/>
        </w:rPr>
        <w:t>Tomkins-Lane CC</w:t>
      </w:r>
      <w:r w:rsidRPr="00C230F1">
        <w:t xml:space="preserve">, Haig AJ, Quint D, Gabriel S. </w:t>
      </w:r>
      <w:r w:rsidR="00E22308" w:rsidRPr="00C230F1">
        <w:t xml:space="preserve">The nerve root sedimentation sign for diagnosis of </w:t>
      </w:r>
      <w:r w:rsidRPr="00C230F1">
        <w:tab/>
      </w:r>
      <w:r w:rsidR="00E22308" w:rsidRPr="00C230F1">
        <w:t xml:space="preserve">lumbar spinal stenosis: reliability, sensitivity and specificity. </w:t>
      </w:r>
      <w:proofErr w:type="spellStart"/>
      <w:r w:rsidR="00E22308" w:rsidRPr="00C230F1">
        <w:t>SpineWeek</w:t>
      </w:r>
      <w:proofErr w:type="spellEnd"/>
      <w:r w:rsidR="00E22308" w:rsidRPr="00C230F1">
        <w:t xml:space="preserve">. Amsterdam, June 2012. </w:t>
      </w:r>
    </w:p>
    <w:p w14:paraId="7577C8F1" w14:textId="77777777" w:rsidR="00711CCA" w:rsidRPr="00C230F1" w:rsidRDefault="00711CCA" w:rsidP="000E1774">
      <w:pPr>
        <w:pStyle w:val="ListParagraph"/>
        <w:numPr>
          <w:ilvl w:val="0"/>
          <w:numId w:val="14"/>
        </w:numPr>
        <w:spacing w:line="240" w:lineRule="auto"/>
        <w:ind w:left="-360" w:firstLine="0"/>
      </w:pPr>
      <w:r w:rsidRPr="00C230F1">
        <w:rPr>
          <w:rFonts w:cs="Helv"/>
          <w:color w:val="000000"/>
        </w:rPr>
        <w:t xml:space="preserve">Rowed K, Choi K, </w:t>
      </w:r>
      <w:r w:rsidRPr="00C230F1">
        <w:rPr>
          <w:rFonts w:cs="Helv"/>
          <w:b/>
          <w:color w:val="000000"/>
        </w:rPr>
        <w:t>Tomkins-Lane CC</w:t>
      </w:r>
      <w:r w:rsidRPr="00C230F1">
        <w:rPr>
          <w:rFonts w:cs="Helv"/>
          <w:color w:val="000000"/>
        </w:rPr>
        <w:t xml:space="preserve">. Community specific step goals - A new method for physical </w:t>
      </w:r>
      <w:r w:rsidRPr="00C230F1">
        <w:rPr>
          <w:rFonts w:cs="Helv"/>
          <w:color w:val="000000"/>
        </w:rPr>
        <w:tab/>
        <w:t>activity promotion in older adults. MRU Student Research Day, May 2012.</w:t>
      </w:r>
    </w:p>
    <w:p w14:paraId="0F64CA07" w14:textId="77777777" w:rsidR="00E22308" w:rsidRPr="00C230F1" w:rsidRDefault="008A0F01" w:rsidP="000E1774">
      <w:pPr>
        <w:pStyle w:val="ListParagraph"/>
        <w:numPr>
          <w:ilvl w:val="0"/>
          <w:numId w:val="14"/>
        </w:numPr>
        <w:spacing w:line="240" w:lineRule="auto"/>
        <w:ind w:left="-360" w:firstLine="0"/>
      </w:pPr>
      <w:r w:rsidRPr="00C230F1">
        <w:rPr>
          <w:b/>
        </w:rPr>
        <w:t>Tomkins-Lane CC</w:t>
      </w:r>
      <w:r w:rsidRPr="00C230F1">
        <w:t xml:space="preserve">, </w:t>
      </w:r>
      <w:proofErr w:type="spellStart"/>
      <w:r w:rsidRPr="00C230F1">
        <w:t>Kaumeyer</w:t>
      </w:r>
      <w:proofErr w:type="spellEnd"/>
      <w:r w:rsidRPr="00C230F1">
        <w:t xml:space="preserve"> N, Sine G, </w:t>
      </w:r>
      <w:proofErr w:type="spellStart"/>
      <w:r w:rsidRPr="00C230F1">
        <w:t>Battie</w:t>
      </w:r>
      <w:proofErr w:type="spellEnd"/>
      <w:r w:rsidRPr="00C230F1">
        <w:t xml:space="preserve"> MC. </w:t>
      </w:r>
      <w:r w:rsidR="00E22308" w:rsidRPr="00C230F1">
        <w:t xml:space="preserve">Factors associated with balance impairment </w:t>
      </w:r>
      <w:r w:rsidRPr="00C230F1">
        <w:tab/>
      </w:r>
      <w:r w:rsidR="00E22308" w:rsidRPr="00C230F1">
        <w:t xml:space="preserve">in lumbar spinal stenosis. World Congress on Physical Therapy. Amsterdam, Netherlands, June </w:t>
      </w:r>
      <w:r w:rsidRPr="00C230F1">
        <w:t xml:space="preserve"> </w:t>
      </w:r>
      <w:r w:rsidRPr="00C230F1">
        <w:tab/>
      </w:r>
      <w:r w:rsidR="00E22308" w:rsidRPr="00C230F1">
        <w:t>2011.</w:t>
      </w:r>
    </w:p>
    <w:p w14:paraId="28A7276A" w14:textId="77777777" w:rsidR="00E22308" w:rsidRPr="00C230F1" w:rsidRDefault="008A0F01" w:rsidP="000E1774">
      <w:pPr>
        <w:pStyle w:val="ListParagraph"/>
        <w:numPr>
          <w:ilvl w:val="0"/>
          <w:numId w:val="14"/>
        </w:numPr>
        <w:spacing w:line="240" w:lineRule="auto"/>
        <w:ind w:left="-360" w:firstLine="0"/>
      </w:pPr>
      <w:r w:rsidRPr="00C230F1">
        <w:rPr>
          <w:b/>
        </w:rPr>
        <w:t>Tomkins-Lane CC</w:t>
      </w:r>
      <w:r w:rsidRPr="00C230F1">
        <w:t xml:space="preserve">, Conway J, </w:t>
      </w:r>
      <w:proofErr w:type="spellStart"/>
      <w:r w:rsidRPr="00C230F1">
        <w:t>Yamakawa</w:t>
      </w:r>
      <w:proofErr w:type="spellEnd"/>
      <w:r w:rsidRPr="00C230F1">
        <w:t xml:space="preserve"> K, Haig AJ. </w:t>
      </w:r>
      <w:r w:rsidR="00E22308" w:rsidRPr="00C230F1">
        <w:t xml:space="preserve">Predictors of community walking </w:t>
      </w:r>
      <w:r w:rsidRPr="00C230F1">
        <w:tab/>
      </w:r>
      <w:r w:rsidR="00E22308" w:rsidRPr="00C230F1">
        <w:t xml:space="preserve">participation and walking capacity in people with lumbar spinal stenosis. World Congress on </w:t>
      </w:r>
      <w:r w:rsidRPr="00C230F1">
        <w:tab/>
      </w:r>
      <w:r w:rsidR="00E22308" w:rsidRPr="00C230F1">
        <w:t>Physical Therapy. Amsterdam, Netherlands, June 2011.</w:t>
      </w:r>
    </w:p>
    <w:p w14:paraId="2F9FE22E" w14:textId="77777777" w:rsidR="00F25C94" w:rsidRPr="00C230F1" w:rsidRDefault="008A0F01" w:rsidP="000E1774">
      <w:pPr>
        <w:pStyle w:val="ListParagraph"/>
        <w:numPr>
          <w:ilvl w:val="0"/>
          <w:numId w:val="14"/>
        </w:numPr>
        <w:spacing w:line="240" w:lineRule="auto"/>
        <w:ind w:left="0"/>
      </w:pPr>
      <w:r w:rsidRPr="00C230F1">
        <w:rPr>
          <w:b/>
        </w:rPr>
        <w:t>Tomkins-Lane CC</w:t>
      </w:r>
      <w:r w:rsidRPr="00C230F1">
        <w:t xml:space="preserve">, </w:t>
      </w:r>
      <w:proofErr w:type="spellStart"/>
      <w:r w:rsidRPr="00C230F1">
        <w:t>Kaumeyer</w:t>
      </w:r>
      <w:proofErr w:type="spellEnd"/>
      <w:r w:rsidRPr="00C230F1">
        <w:t xml:space="preserve"> N, Sine G, </w:t>
      </w:r>
      <w:proofErr w:type="spellStart"/>
      <w:r w:rsidRPr="00C230F1">
        <w:t>Battie</w:t>
      </w:r>
      <w:proofErr w:type="spellEnd"/>
      <w:r w:rsidRPr="00C230F1">
        <w:t xml:space="preserve"> MC </w:t>
      </w:r>
      <w:r w:rsidR="00F25C94" w:rsidRPr="00C230F1">
        <w:t>Factors associated with balance impairment in lumbar spinal stenosis. International Society for the Study of the Lumbar Spine. Gothenburg, Sweden, June 2011.</w:t>
      </w:r>
    </w:p>
    <w:p w14:paraId="23B4BBEE" w14:textId="77777777" w:rsidR="00E22308" w:rsidRPr="00C230F1" w:rsidRDefault="00283023" w:rsidP="000E1774">
      <w:pPr>
        <w:pStyle w:val="ListParagraph"/>
        <w:numPr>
          <w:ilvl w:val="0"/>
          <w:numId w:val="14"/>
        </w:numPr>
        <w:spacing w:line="240" w:lineRule="auto"/>
        <w:ind w:left="0"/>
      </w:pPr>
      <w:r w:rsidRPr="00C230F1">
        <w:t>Conway J,</w:t>
      </w:r>
      <w:r w:rsidRPr="00C230F1">
        <w:rPr>
          <w:b/>
        </w:rPr>
        <w:t xml:space="preserve"> </w:t>
      </w:r>
      <w:r w:rsidR="008A0F01" w:rsidRPr="00C230F1">
        <w:rPr>
          <w:b/>
        </w:rPr>
        <w:t>Tomkins-Lane CC</w:t>
      </w:r>
      <w:r w:rsidRPr="00C230F1">
        <w:t xml:space="preserve">, </w:t>
      </w:r>
      <w:r w:rsidR="008A0F01" w:rsidRPr="00C230F1">
        <w:t>Haig AJ</w:t>
      </w:r>
      <w:r w:rsidRPr="00C230F1">
        <w:t>.</w:t>
      </w:r>
      <w:r w:rsidR="008A0F01" w:rsidRPr="00C230F1">
        <w:rPr>
          <w:rFonts w:cs="AvantGarde-Bold"/>
          <w:bCs/>
        </w:rPr>
        <w:t xml:space="preserve"> </w:t>
      </w:r>
      <w:r w:rsidR="00F25C94" w:rsidRPr="00C230F1">
        <w:rPr>
          <w:rFonts w:cs="AvantGarde-Bold"/>
          <w:bCs/>
        </w:rPr>
        <w:t xml:space="preserve">Walking Assessment in People with Lumbar Spinal Stenosis: Capacity, Performance, and Self-report Measures. American Academy of Physical Medicine and Rehabilitation Annual </w:t>
      </w:r>
      <w:r w:rsidR="00E22308" w:rsidRPr="00C230F1">
        <w:rPr>
          <w:rFonts w:cs="AvantGarde-Bold"/>
          <w:bCs/>
        </w:rPr>
        <w:t>Meeting, Seattle, November 2010.</w:t>
      </w:r>
    </w:p>
    <w:p w14:paraId="679A5C4B" w14:textId="77777777" w:rsidR="00E22308" w:rsidRPr="00C230F1" w:rsidRDefault="008A0F01" w:rsidP="000E1774">
      <w:pPr>
        <w:pStyle w:val="ListParagraph"/>
        <w:numPr>
          <w:ilvl w:val="0"/>
          <w:numId w:val="14"/>
        </w:numPr>
        <w:spacing w:line="240" w:lineRule="auto"/>
        <w:ind w:left="0"/>
      </w:pPr>
      <w:r w:rsidRPr="00C230F1">
        <w:rPr>
          <w:b/>
        </w:rPr>
        <w:t>Tomkins-Lane CC</w:t>
      </w:r>
      <w:r w:rsidRPr="00C230F1">
        <w:t xml:space="preserve">, Conway J, </w:t>
      </w:r>
      <w:proofErr w:type="spellStart"/>
      <w:r w:rsidRPr="00C230F1">
        <w:t>Yamakawa</w:t>
      </w:r>
      <w:proofErr w:type="spellEnd"/>
      <w:r w:rsidRPr="00C230F1">
        <w:t xml:space="preserve"> K, Haig AJ </w:t>
      </w:r>
      <w:r w:rsidR="00E22308" w:rsidRPr="00C230F1">
        <w:t>Community walking participation in lumbar spinal stenosis and low back pain predicted by obesity, pain, age and gender, not by diagnosis. Canadian Society for Exercise Physiology (CSEP) Annual Meeting. Toronto, November 2010.</w:t>
      </w:r>
    </w:p>
    <w:p w14:paraId="27D3AA59" w14:textId="77777777" w:rsidR="00F25C94" w:rsidRPr="00C230F1" w:rsidRDefault="008A0F01" w:rsidP="000E1774">
      <w:pPr>
        <w:pStyle w:val="ListParagraph"/>
        <w:numPr>
          <w:ilvl w:val="0"/>
          <w:numId w:val="14"/>
        </w:numPr>
        <w:autoSpaceDE w:val="0"/>
        <w:autoSpaceDN w:val="0"/>
        <w:adjustRightInd w:val="0"/>
        <w:spacing w:line="240" w:lineRule="auto"/>
        <w:ind w:left="0"/>
        <w:rPr>
          <w:rFonts w:cs="AvantGarde-Medium"/>
        </w:rPr>
      </w:pPr>
      <w:r w:rsidRPr="00C230F1">
        <w:rPr>
          <w:rFonts w:cs="AvantGarde-Bold"/>
          <w:bCs/>
        </w:rPr>
        <w:t xml:space="preserve">Haig AJ, </w:t>
      </w:r>
      <w:r w:rsidRPr="00C230F1">
        <w:rPr>
          <w:b/>
        </w:rPr>
        <w:t>Tomkins-Lane CC</w:t>
      </w:r>
      <w:r w:rsidRPr="00C230F1">
        <w:t>,</w:t>
      </w:r>
      <w:r w:rsidR="00283023" w:rsidRPr="00C230F1">
        <w:t xml:space="preserve"> Henke P, </w:t>
      </w:r>
      <w:proofErr w:type="spellStart"/>
      <w:r w:rsidR="00283023" w:rsidRPr="00C230F1">
        <w:t>Loar</w:t>
      </w:r>
      <w:proofErr w:type="spellEnd"/>
      <w:r w:rsidR="00283023" w:rsidRPr="00C230F1">
        <w:t xml:space="preserve"> S, Park P, Valdivia J, </w:t>
      </w:r>
      <w:proofErr w:type="spellStart"/>
      <w:r w:rsidR="00283023" w:rsidRPr="00C230F1">
        <w:t>Yamakawa</w:t>
      </w:r>
      <w:proofErr w:type="spellEnd"/>
      <w:r w:rsidR="00283023" w:rsidRPr="00C230F1">
        <w:t xml:space="preserve"> K</w:t>
      </w:r>
      <w:r w:rsidRPr="00C230F1">
        <w:t xml:space="preserve">. </w:t>
      </w:r>
      <w:r w:rsidR="00F25C94" w:rsidRPr="00C230F1">
        <w:rPr>
          <w:rFonts w:cs="AvantGarde-Bold"/>
          <w:bCs/>
        </w:rPr>
        <w:t>The Reliability of the Clinical Diagnosis in Persons Offered Surgery for Lumbar Spinal Stenosis.</w:t>
      </w:r>
      <w:r w:rsidR="00F25C94" w:rsidRPr="00C230F1">
        <w:rPr>
          <w:rFonts w:cs="AvantGarde-Bold"/>
          <w:bCs/>
          <w:i/>
        </w:rPr>
        <w:t xml:space="preserve"> PM&amp;R</w:t>
      </w:r>
      <w:r w:rsidR="00F25C94" w:rsidRPr="00C230F1">
        <w:rPr>
          <w:rFonts w:cs="AvantGarde-Bold"/>
          <w:bCs/>
        </w:rPr>
        <w:t xml:space="preserve"> 2010: 2 (9S): S69 (</w:t>
      </w:r>
      <w:r w:rsidR="00F25C94" w:rsidRPr="00C230F1">
        <w:rPr>
          <w:rFonts w:cs="AvantGarde-Bold"/>
          <w:b/>
          <w:bCs/>
          <w:i/>
        </w:rPr>
        <w:t>Awarded Best Paper in Musculoskeletal Medicine at the Annual Meeting of the American Academy of Physical Medicine and Rehabilitation, Seattle, November 2010</w:t>
      </w:r>
      <w:r w:rsidR="003E2E81" w:rsidRPr="00C230F1">
        <w:rPr>
          <w:rFonts w:cs="AvantGarde-Bold"/>
          <w:b/>
          <w:bCs/>
          <w:i/>
        </w:rPr>
        <w:t>)</w:t>
      </w:r>
    </w:p>
    <w:p w14:paraId="7E3AF0E5" w14:textId="77777777" w:rsidR="00F25C94" w:rsidRPr="00C230F1" w:rsidRDefault="008A0F01" w:rsidP="000E1774">
      <w:pPr>
        <w:pStyle w:val="ListParagraph"/>
        <w:numPr>
          <w:ilvl w:val="0"/>
          <w:numId w:val="14"/>
        </w:numPr>
        <w:spacing w:line="240" w:lineRule="auto"/>
        <w:ind w:left="0"/>
      </w:pPr>
      <w:r w:rsidRPr="00C230F1">
        <w:rPr>
          <w:b/>
        </w:rPr>
        <w:t>Tomkins-Lane CC</w:t>
      </w:r>
      <w:r w:rsidRPr="00C230F1">
        <w:t xml:space="preserve">, Conway J, </w:t>
      </w:r>
      <w:proofErr w:type="spellStart"/>
      <w:r w:rsidRPr="00C230F1">
        <w:t>Yamakawa</w:t>
      </w:r>
      <w:proofErr w:type="spellEnd"/>
      <w:r w:rsidRPr="00C230F1">
        <w:t xml:space="preserve"> K, Haig AJ</w:t>
      </w:r>
      <w:r w:rsidR="006F706E" w:rsidRPr="00C230F1">
        <w:t>.</w:t>
      </w:r>
      <w:r w:rsidRPr="00C230F1">
        <w:t xml:space="preserve"> </w:t>
      </w:r>
      <w:r w:rsidR="00F25C94" w:rsidRPr="00C230F1">
        <w:t>The use of computerized activity monitors to assess changes in community participation after epidural steroid injections for lumbar spinal stenosis. American College of Sports Medicine, Baltimore, May 2010.</w:t>
      </w:r>
    </w:p>
    <w:p w14:paraId="363875DB"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w:t>
      </w:r>
      <w:r w:rsidR="00F25C94" w:rsidRPr="00C230F1">
        <w:rPr>
          <w:rFonts w:asciiTheme="minorHAnsi" w:hAnsiTheme="minorHAnsi" w:cs="Arial"/>
          <w:sz w:val="22"/>
          <w:szCs w:val="22"/>
        </w:rPr>
        <w:t>Factors Associated with Walking Capacity in Lumbar Spinal Stenosis. International Society for the Study of the Lumbar Spine, Miami, May 2009.</w:t>
      </w:r>
    </w:p>
    <w:p w14:paraId="2F0E255B"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lastRenderedPageBreak/>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w:t>
      </w:r>
      <w:r w:rsidR="00F25C94" w:rsidRPr="00C230F1">
        <w:rPr>
          <w:rFonts w:asciiTheme="minorHAnsi" w:hAnsiTheme="minorHAnsi" w:cs="Arial"/>
          <w:sz w:val="22"/>
          <w:szCs w:val="22"/>
        </w:rPr>
        <w:t>Measures of Walking in Lumbar Spinal Stenosis; Criterion Validity: Special Poster Presentation, at the International Society for the Lumbar Spine/</w:t>
      </w:r>
      <w:proofErr w:type="spellStart"/>
      <w:r w:rsidR="00F25C94" w:rsidRPr="00C230F1">
        <w:rPr>
          <w:rFonts w:asciiTheme="minorHAnsi" w:hAnsiTheme="minorHAnsi" w:cs="Arial"/>
          <w:sz w:val="22"/>
          <w:szCs w:val="22"/>
        </w:rPr>
        <w:t>Spineweek</w:t>
      </w:r>
      <w:proofErr w:type="spellEnd"/>
      <w:r w:rsidR="00F25C94" w:rsidRPr="00C230F1">
        <w:rPr>
          <w:rFonts w:asciiTheme="minorHAnsi" w:hAnsiTheme="minorHAnsi" w:cs="Arial"/>
          <w:sz w:val="22"/>
          <w:szCs w:val="22"/>
        </w:rPr>
        <w:t>, Geneva, May 2008.</w:t>
      </w:r>
    </w:p>
    <w:p w14:paraId="4CBBE2E2"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w:t>
      </w:r>
      <w:r w:rsidR="00F25C94" w:rsidRPr="00C230F1">
        <w:rPr>
          <w:rFonts w:asciiTheme="minorHAnsi" w:hAnsiTheme="minorHAnsi" w:cs="Arial"/>
          <w:sz w:val="22"/>
          <w:szCs w:val="22"/>
        </w:rPr>
        <w:t>Walking in Lumbar Spinal Stenosis: Alberta Physiotherapy Conference, Edmonton, October 2007.</w:t>
      </w:r>
    </w:p>
    <w:p w14:paraId="5EFBD53C"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Rogers T, Hu R. </w:t>
      </w:r>
      <w:r w:rsidR="00F25C94" w:rsidRPr="00C230F1">
        <w:rPr>
          <w:rFonts w:asciiTheme="minorHAnsi" w:hAnsiTheme="minorHAnsi" w:cs="Arial"/>
          <w:sz w:val="22"/>
          <w:szCs w:val="22"/>
        </w:rPr>
        <w:t>Measures of Walking in Lumbar Spinal Stenosis- Criterion Validity: International Low Back Forum, Palma de Mallorca, Spain, October 2007.</w:t>
      </w:r>
    </w:p>
    <w:p w14:paraId="7E305687"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w:t>
      </w:r>
      <w:r w:rsidR="00F25C94" w:rsidRPr="00C230F1">
        <w:rPr>
          <w:rFonts w:asciiTheme="minorHAnsi" w:hAnsiTheme="minorHAnsi" w:cs="Arial"/>
          <w:sz w:val="22"/>
          <w:szCs w:val="22"/>
        </w:rPr>
        <w:t>Measures of Walking in Lumbar Spinal Stenosis: Annual Meeting of the Alberta Provincial CIHR Training Program in Bone and Joint Health, Banff, October 2007.</w:t>
      </w:r>
    </w:p>
    <w:p w14:paraId="1F74834A"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Rogers T, Hu R. </w:t>
      </w:r>
      <w:r w:rsidR="00F25C94" w:rsidRPr="00C230F1">
        <w:rPr>
          <w:rFonts w:asciiTheme="minorHAnsi" w:hAnsiTheme="minorHAnsi" w:cs="Arial"/>
          <w:sz w:val="22"/>
          <w:szCs w:val="22"/>
        </w:rPr>
        <w:t>Construct Validity of the Physical Function Scale of the Swiss Spinal Stenosis Questionnaire for the Measurement of Walking: American College of Sports Medicine Conference, New Orleans, May 2007.</w:t>
      </w:r>
    </w:p>
    <w:p w14:paraId="53DD664E"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Giroux I, </w:t>
      </w:r>
      <w:proofErr w:type="spellStart"/>
      <w:r w:rsidRPr="00C230F1">
        <w:rPr>
          <w:rFonts w:asciiTheme="minorHAnsi" w:hAnsiTheme="minorHAnsi" w:cs="Arial"/>
          <w:sz w:val="22"/>
          <w:szCs w:val="22"/>
        </w:rPr>
        <w:t>Mottola</w:t>
      </w:r>
      <w:proofErr w:type="spellEnd"/>
      <w:r w:rsidRPr="00C230F1">
        <w:rPr>
          <w:rFonts w:asciiTheme="minorHAnsi" w:hAnsiTheme="minorHAnsi" w:cs="Arial"/>
          <w:sz w:val="22"/>
          <w:szCs w:val="22"/>
        </w:rPr>
        <w:t xml:space="preserve"> M. </w:t>
      </w:r>
      <w:r w:rsidR="00F25C94" w:rsidRPr="00C230F1">
        <w:rPr>
          <w:rFonts w:asciiTheme="minorHAnsi" w:hAnsiTheme="minorHAnsi" w:cs="Arial"/>
          <w:sz w:val="22"/>
          <w:szCs w:val="22"/>
        </w:rPr>
        <w:t>Dietary Intake of Hospitalized, Activity-Restricted Pregnant Women: Singleton vs. Multi-fetal Pregnancy: American College of Sports Medicine Conference, New Orleans, May 2007.</w:t>
      </w:r>
    </w:p>
    <w:p w14:paraId="6FAA8F8E"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Dimoff</w:t>
      </w:r>
      <w:proofErr w:type="spellEnd"/>
      <w:r w:rsidRPr="00C230F1">
        <w:rPr>
          <w:rFonts w:asciiTheme="minorHAnsi" w:hAnsiTheme="minorHAnsi" w:cs="Arial"/>
          <w:sz w:val="22"/>
          <w:szCs w:val="22"/>
        </w:rPr>
        <w:t xml:space="preserve"> K, Forman HS, Gordon ES, McPhail J, Wong JR,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w:t>
      </w:r>
      <w:r w:rsidR="00F25C94" w:rsidRPr="00C230F1">
        <w:rPr>
          <w:rFonts w:asciiTheme="minorHAnsi" w:hAnsiTheme="minorHAnsi" w:cs="Arial"/>
          <w:sz w:val="22"/>
          <w:szCs w:val="22"/>
        </w:rPr>
        <w:t>An Investigation into Physical Therapy Treatments for Lumbar Spinal Stenosis: World Physiotherapy Congress, Vancouver, June 2007.</w:t>
      </w:r>
    </w:p>
    <w:p w14:paraId="7D5236E3"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Dimoff</w:t>
      </w:r>
      <w:proofErr w:type="spellEnd"/>
      <w:r w:rsidRPr="00C230F1">
        <w:rPr>
          <w:rFonts w:asciiTheme="minorHAnsi" w:hAnsiTheme="minorHAnsi" w:cs="Arial"/>
          <w:sz w:val="22"/>
          <w:szCs w:val="22"/>
        </w:rPr>
        <w:t xml:space="preserve"> K, Forman HS, Gordon ES, McPhail J, Wong JR,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w:t>
      </w:r>
      <w:r w:rsidR="00F25C94" w:rsidRPr="00C230F1">
        <w:rPr>
          <w:rFonts w:asciiTheme="minorHAnsi" w:hAnsiTheme="minorHAnsi" w:cs="Arial"/>
          <w:sz w:val="22"/>
          <w:szCs w:val="22"/>
        </w:rPr>
        <w:t>Physical Therapy Treatment for Lumbar Spinal Stenosis: Annual Meeting of the Alberta CIHR Training Program in Bone and Joint Health, October, 2006.</w:t>
      </w:r>
    </w:p>
    <w:p w14:paraId="5610AFDA"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Rogers T, Hu R </w:t>
      </w:r>
      <w:r w:rsidR="00F25C94" w:rsidRPr="00C230F1">
        <w:rPr>
          <w:rFonts w:asciiTheme="minorHAnsi" w:hAnsiTheme="minorHAnsi" w:cs="Arial"/>
          <w:sz w:val="22"/>
          <w:szCs w:val="22"/>
        </w:rPr>
        <w:t xml:space="preserve">Construct Validity of the Swiss Spinal Stenosis Questionnaire for the Measurement of Walking Capacity: International Society for the Study of the Lumbar Spine, Norway, June 2006. </w:t>
      </w:r>
    </w:p>
    <w:p w14:paraId="5937351B" w14:textId="77777777" w:rsidR="00F25C94"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Rogers T, Hu R </w:t>
      </w:r>
      <w:r w:rsidR="00F25C94" w:rsidRPr="00C230F1">
        <w:rPr>
          <w:rFonts w:asciiTheme="minorHAnsi" w:hAnsiTheme="minorHAnsi" w:cs="Arial"/>
          <w:sz w:val="22"/>
          <w:szCs w:val="22"/>
        </w:rPr>
        <w:t>Construct Validity of the Swiss Spinal Stenosis Questionnaire for the Measurement of Walking Capacity: International Low Back forum, Amsterdam, June 2006.</w:t>
      </w:r>
    </w:p>
    <w:p w14:paraId="20C8C045" w14:textId="6F3132BD" w:rsidR="008B2375" w:rsidRPr="00C230F1" w:rsidRDefault="00283023" w:rsidP="000E1774">
      <w:pPr>
        <w:numPr>
          <w:ilvl w:val="0"/>
          <w:numId w:val="14"/>
        </w:numPr>
        <w:ind w:left="0"/>
        <w:contextualSpacing/>
        <w:jc w:val="both"/>
        <w:rPr>
          <w:rFonts w:asciiTheme="minorHAnsi" w:hAnsiTheme="minorHAnsi" w:cs="Arial"/>
          <w:sz w:val="22"/>
          <w:szCs w:val="22"/>
        </w:rPr>
      </w:pPr>
      <w:r w:rsidRPr="00C230F1">
        <w:rPr>
          <w:rFonts w:asciiTheme="minorHAnsi" w:hAnsiTheme="minorHAnsi" w:cs="Arial"/>
          <w:b/>
          <w:sz w:val="22"/>
          <w:szCs w:val="22"/>
        </w:rPr>
        <w:t>Tomkins CC</w:t>
      </w:r>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Battie</w:t>
      </w:r>
      <w:proofErr w:type="spellEnd"/>
      <w:r w:rsidRPr="00C230F1">
        <w:rPr>
          <w:rFonts w:asciiTheme="minorHAnsi" w:hAnsiTheme="minorHAnsi" w:cs="Arial"/>
          <w:sz w:val="22"/>
          <w:szCs w:val="22"/>
        </w:rPr>
        <w:t xml:space="preserve"> MC, Rogers T, Hu R</w:t>
      </w:r>
      <w:r w:rsidRPr="00C230F1">
        <w:rPr>
          <w:rStyle w:val="Strong"/>
          <w:rFonts w:asciiTheme="minorHAnsi" w:hAnsiTheme="minorHAnsi" w:cs="Arial"/>
          <w:b w:val="0"/>
          <w:sz w:val="22"/>
          <w:szCs w:val="22"/>
        </w:rPr>
        <w:t xml:space="preserve"> </w:t>
      </w:r>
      <w:r w:rsidR="00F25C94" w:rsidRPr="00C230F1">
        <w:rPr>
          <w:rStyle w:val="Strong"/>
          <w:rFonts w:asciiTheme="minorHAnsi" w:hAnsiTheme="minorHAnsi" w:cs="Arial"/>
          <w:b w:val="0"/>
          <w:sz w:val="22"/>
          <w:szCs w:val="22"/>
        </w:rPr>
        <w:t>Construct Validity of the Physical Function Scale of the Swiss Spinal Stenosis Questionnaire for the Measurement of Walking Capacity of Persons with Lumbar Spinal Stenosis</w:t>
      </w:r>
      <w:r w:rsidR="00F25C94" w:rsidRPr="00C230F1">
        <w:rPr>
          <w:rStyle w:val="Strong"/>
          <w:rFonts w:asciiTheme="minorHAnsi" w:hAnsiTheme="minorHAnsi" w:cs="Arial"/>
          <w:sz w:val="22"/>
          <w:szCs w:val="22"/>
        </w:rPr>
        <w:t xml:space="preserve">: </w:t>
      </w:r>
      <w:r w:rsidR="00F25C94" w:rsidRPr="00C230F1">
        <w:rPr>
          <w:rFonts w:asciiTheme="minorHAnsi" w:hAnsiTheme="minorHAnsi" w:cs="Arial"/>
          <w:noProof/>
          <w:sz w:val="22"/>
          <w:szCs w:val="22"/>
        </w:rPr>
        <w:t>Annual Meeting of the Alberta CIHR Training Program in Bone and Joint Health, October 2005</w:t>
      </w:r>
      <w:r w:rsidR="001E2499" w:rsidRPr="00C230F1">
        <w:rPr>
          <w:rFonts w:asciiTheme="minorHAnsi" w:hAnsiTheme="minorHAnsi" w:cs="Arial"/>
          <w:noProof/>
          <w:sz w:val="22"/>
          <w:szCs w:val="22"/>
        </w:rPr>
        <w:t>.</w:t>
      </w:r>
    </w:p>
    <w:p w14:paraId="096CE4AF" w14:textId="77777777" w:rsidR="00A66BD0" w:rsidRPr="00C230F1" w:rsidRDefault="00A66BD0" w:rsidP="00254ED0">
      <w:pPr>
        <w:contextualSpacing/>
        <w:jc w:val="both"/>
        <w:rPr>
          <w:rFonts w:asciiTheme="minorHAnsi" w:hAnsiTheme="minorHAnsi" w:cs="Arial"/>
          <w:sz w:val="22"/>
          <w:szCs w:val="22"/>
        </w:rPr>
      </w:pPr>
    </w:p>
    <w:p w14:paraId="3E2E517B" w14:textId="2777ECFA" w:rsidR="00D006C3" w:rsidRPr="00D006C3" w:rsidRDefault="00A66BD0" w:rsidP="00D006C3">
      <w:pPr>
        <w:contextualSpacing/>
        <w:jc w:val="both"/>
        <w:rPr>
          <w:rFonts w:asciiTheme="minorHAnsi" w:hAnsiTheme="minorHAnsi" w:cs="Arial"/>
          <w:b/>
          <w:sz w:val="22"/>
          <w:szCs w:val="22"/>
          <w:u w:val="single"/>
        </w:rPr>
      </w:pPr>
      <w:r w:rsidRPr="00C230F1">
        <w:rPr>
          <w:rFonts w:asciiTheme="minorHAnsi" w:hAnsiTheme="minorHAnsi" w:cs="Arial"/>
          <w:b/>
          <w:sz w:val="22"/>
          <w:szCs w:val="22"/>
          <w:u w:val="single"/>
        </w:rPr>
        <w:t>Selected Invited Presentations</w:t>
      </w:r>
    </w:p>
    <w:p w14:paraId="167E5A87" w14:textId="3186E97F" w:rsidR="00576B78" w:rsidRDefault="003F0D3F" w:rsidP="000E1774">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Innovations in Outcome Measures for Lumbar Spinal Stenosis: Physiatry - AAP Annual Meeting, Atlanta, February 2018. </w:t>
      </w:r>
    </w:p>
    <w:p w14:paraId="7B482ADA" w14:textId="445A74D2" w:rsidR="001D4AAE" w:rsidRDefault="00576B78" w:rsidP="00576B78">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Digital Health for Spine Providers: </w:t>
      </w:r>
      <w:r w:rsidR="001D4AAE">
        <w:rPr>
          <w:rFonts w:asciiTheme="minorHAnsi" w:hAnsiTheme="minorHAnsi" w:cs="Arial"/>
          <w:sz w:val="22"/>
          <w:szCs w:val="22"/>
        </w:rPr>
        <w:t>N</w:t>
      </w:r>
      <w:r>
        <w:rPr>
          <w:rFonts w:asciiTheme="minorHAnsi" w:hAnsiTheme="minorHAnsi" w:cs="Arial"/>
          <w:sz w:val="22"/>
          <w:szCs w:val="22"/>
        </w:rPr>
        <w:t>orth American Spine Society (N</w:t>
      </w:r>
      <w:r w:rsidR="001D4AAE">
        <w:rPr>
          <w:rFonts w:asciiTheme="minorHAnsi" w:hAnsiTheme="minorHAnsi" w:cs="Arial"/>
          <w:sz w:val="22"/>
          <w:szCs w:val="22"/>
        </w:rPr>
        <w:t>ASS</w:t>
      </w:r>
      <w:r>
        <w:rPr>
          <w:rFonts w:asciiTheme="minorHAnsi" w:hAnsiTheme="minorHAnsi" w:cs="Arial"/>
          <w:sz w:val="22"/>
          <w:szCs w:val="22"/>
        </w:rPr>
        <w:t>), Orlando, October</w:t>
      </w:r>
      <w:r w:rsidR="001D4AAE">
        <w:rPr>
          <w:rFonts w:asciiTheme="minorHAnsi" w:hAnsiTheme="minorHAnsi" w:cs="Arial"/>
          <w:sz w:val="22"/>
          <w:szCs w:val="22"/>
        </w:rPr>
        <w:t xml:space="preserve"> 2017</w:t>
      </w:r>
    </w:p>
    <w:p w14:paraId="247355EB" w14:textId="409856F0" w:rsidR="002B5633" w:rsidRPr="00576B78" w:rsidRDefault="002B5633" w:rsidP="00576B78">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Diagnosis of Lumbar Spinal Stenosis: </w:t>
      </w:r>
      <w:r w:rsidR="00D36C42">
        <w:rPr>
          <w:rFonts w:asciiTheme="minorHAnsi" w:hAnsiTheme="minorHAnsi" w:cs="Arial"/>
          <w:sz w:val="22"/>
          <w:szCs w:val="22"/>
        </w:rPr>
        <w:t>ISICO Italian Scientific Congress, Milan, October 2017.</w:t>
      </w:r>
    </w:p>
    <w:p w14:paraId="370A7EA7" w14:textId="0A4C87C4" w:rsidR="00346CD3" w:rsidRDefault="00A90EDB" w:rsidP="000E1774">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Health Risk Assessment: Application of IOT to measure and motivate. Big Data Healthcare Summit Western Canada, Vancouver, February 2017. </w:t>
      </w:r>
    </w:p>
    <w:p w14:paraId="3AADA1F2" w14:textId="322A9D9A" w:rsidR="001D11BE" w:rsidRDefault="001D11BE" w:rsidP="000E1774">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Creating Successful Research Proposals. Faculty of Health, Community and Education Research Mentorship Program, September 19, 2016. </w:t>
      </w:r>
    </w:p>
    <w:p w14:paraId="0DA2392D" w14:textId="7C31E43E" w:rsidR="00A434C3" w:rsidRPr="00D006C3" w:rsidRDefault="00A434C3" w:rsidP="000E1774">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Focus Group Moderator: International Taskforce for the Diagnosis of Lumbar Spinal Stenosis. International Society for the Study of the Lumbar Spine, Singapore, May 2016. </w:t>
      </w:r>
    </w:p>
    <w:p w14:paraId="7F1854A1" w14:textId="77777777" w:rsidR="00D006C3" w:rsidRDefault="00A434C3" w:rsidP="000E1774">
      <w:pPr>
        <w:numPr>
          <w:ilvl w:val="0"/>
          <w:numId w:val="5"/>
        </w:numPr>
        <w:ind w:left="0"/>
        <w:contextualSpacing/>
        <w:jc w:val="both"/>
        <w:rPr>
          <w:rFonts w:asciiTheme="minorHAnsi" w:hAnsiTheme="minorHAnsi" w:cs="Arial"/>
          <w:sz w:val="22"/>
          <w:szCs w:val="22"/>
        </w:rPr>
      </w:pPr>
      <w:r>
        <w:rPr>
          <w:rFonts w:asciiTheme="minorHAnsi" w:hAnsiTheme="minorHAnsi" w:cs="Arial"/>
          <w:sz w:val="22"/>
          <w:szCs w:val="22"/>
        </w:rPr>
        <w:t xml:space="preserve">Moderator: Spine Complications, International Society for the Study of the Lumbar Spine, Singapore, May 2016. </w:t>
      </w:r>
    </w:p>
    <w:p w14:paraId="210E2206" w14:textId="2EA9839A" w:rsidR="00D006C3" w:rsidRPr="00D006C3" w:rsidRDefault="00D006C3" w:rsidP="000E1774">
      <w:pPr>
        <w:numPr>
          <w:ilvl w:val="0"/>
          <w:numId w:val="5"/>
        </w:numPr>
        <w:ind w:left="0"/>
        <w:contextualSpacing/>
        <w:jc w:val="both"/>
        <w:rPr>
          <w:rFonts w:asciiTheme="minorHAnsi" w:hAnsiTheme="minorHAnsi" w:cs="Arial"/>
          <w:szCs w:val="22"/>
        </w:rPr>
      </w:pPr>
      <w:r w:rsidRPr="00D006C3">
        <w:rPr>
          <w:rFonts w:asciiTheme="minorHAnsi" w:eastAsiaTheme="minorEastAsia" w:hAnsiTheme="minorHAnsi"/>
          <w:sz w:val="22"/>
          <w:szCs w:val="20"/>
        </w:rPr>
        <w:lastRenderedPageBreak/>
        <w:t>Physical Performance Monitoring</w:t>
      </w:r>
      <w:r>
        <w:rPr>
          <w:rFonts w:asciiTheme="minorHAnsi" w:eastAsiaTheme="minorEastAsia" w:hAnsiTheme="minorHAnsi"/>
          <w:sz w:val="22"/>
          <w:szCs w:val="20"/>
        </w:rPr>
        <w:t xml:space="preserve"> in Mobility Limited Populations</w:t>
      </w:r>
      <w:r>
        <w:rPr>
          <w:rFonts w:asciiTheme="minorHAnsi" w:hAnsiTheme="minorHAnsi"/>
          <w:sz w:val="22"/>
          <w:szCs w:val="20"/>
        </w:rPr>
        <w:t>.</w:t>
      </w:r>
      <w:r w:rsidRPr="00D006C3">
        <w:rPr>
          <w:rFonts w:asciiTheme="minorHAnsi" w:hAnsiTheme="minorHAnsi"/>
          <w:sz w:val="22"/>
          <w:szCs w:val="20"/>
        </w:rPr>
        <w:t xml:space="preserve"> </w:t>
      </w:r>
      <w:r w:rsidRPr="00D006C3">
        <w:rPr>
          <w:rFonts w:asciiTheme="minorHAnsi" w:eastAsiaTheme="minorEastAsia" w:hAnsiTheme="minorHAnsi"/>
          <w:sz w:val="22"/>
          <w:szCs w:val="20"/>
        </w:rPr>
        <w:t>4th International Symposium on Automated Sensor Based Mobility Analysis for Disease Prevention and Treatment at the 13</w:t>
      </w:r>
      <w:r w:rsidRPr="00D006C3">
        <w:rPr>
          <w:rFonts w:asciiTheme="minorHAnsi" w:eastAsiaTheme="minorEastAsia" w:hAnsiTheme="minorHAnsi"/>
          <w:sz w:val="22"/>
          <w:szCs w:val="20"/>
          <w:vertAlign w:val="superscript"/>
        </w:rPr>
        <w:t>th</w:t>
      </w:r>
      <w:r w:rsidRPr="00D006C3">
        <w:rPr>
          <w:rFonts w:asciiTheme="minorHAnsi" w:eastAsiaTheme="minorEastAsia" w:hAnsiTheme="minorHAnsi"/>
          <w:sz w:val="22"/>
          <w:szCs w:val="20"/>
        </w:rPr>
        <w:t xml:space="preserve"> Annual International Body Sensor Networks Conference</w:t>
      </w:r>
      <w:r>
        <w:rPr>
          <w:rFonts w:asciiTheme="minorHAnsi" w:eastAsiaTheme="minorEastAsia" w:hAnsiTheme="minorHAnsi"/>
          <w:sz w:val="22"/>
          <w:szCs w:val="20"/>
        </w:rPr>
        <w:t>. San Francisco, CA, 2016.</w:t>
      </w:r>
    </w:p>
    <w:p w14:paraId="07CE7F13" w14:textId="7FE28608" w:rsidR="008B2375" w:rsidRPr="00C230F1" w:rsidRDefault="008B2375"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Designing for Health. Guest lecture for BIOE273, </w:t>
      </w:r>
      <w:proofErr w:type="spellStart"/>
      <w:r w:rsidRPr="00C230F1">
        <w:rPr>
          <w:rFonts w:asciiTheme="minorHAnsi" w:hAnsiTheme="minorHAnsi" w:cs="Arial"/>
          <w:sz w:val="22"/>
          <w:szCs w:val="22"/>
        </w:rPr>
        <w:t>Biodesign</w:t>
      </w:r>
      <w:proofErr w:type="spellEnd"/>
      <w:r w:rsidRPr="00C230F1">
        <w:rPr>
          <w:rFonts w:asciiTheme="minorHAnsi" w:hAnsiTheme="minorHAnsi" w:cs="Arial"/>
          <w:sz w:val="22"/>
          <w:szCs w:val="22"/>
        </w:rPr>
        <w:t xml:space="preserve"> for Mobile Health, Stanford Medical School, October 2015.</w:t>
      </w:r>
    </w:p>
    <w:p w14:paraId="13970E6F" w14:textId="464CB527" w:rsidR="008B2375" w:rsidRPr="00C230F1" w:rsidRDefault="008B2375"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At what point does a consumer product become a medical device? E-health Conference, Toronto, May 2015. </w:t>
      </w:r>
    </w:p>
    <w:p w14:paraId="6953D6A7" w14:textId="505EC133" w:rsidR="00140D93" w:rsidRPr="00C230F1" w:rsidRDefault="00140D93"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Measuring and Motivating with Mobile Technology. Grand Rounds, Physical Medicine and Rehabilitation, Stanford University, May 2015. </w:t>
      </w:r>
    </w:p>
    <w:p w14:paraId="7B8CE18D" w14:textId="66B5D907" w:rsidR="00140D93" w:rsidRPr="00C230F1" w:rsidRDefault="00140D93"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Physical Activity for an Aging Population. Guest lecture for Lifestyle Medicine, Stanford Medical School, April 2015.</w:t>
      </w:r>
    </w:p>
    <w:p w14:paraId="4BB5E37F" w14:textId="76ADB469" w:rsidR="00AC0949" w:rsidRPr="00C230F1" w:rsidRDefault="00AC0949"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Measuring exercise and motivating spine patients. Presented as part of Mobile Technology Symposium: American Academy of Physical Medicine and Rehabilitation, San Diego, November 2014. </w:t>
      </w:r>
    </w:p>
    <w:p w14:paraId="451F3909" w14:textId="6C08B1E4" w:rsidR="00667078" w:rsidRPr="00C230F1" w:rsidRDefault="00667078"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The Objective Outcomes Movement. Presented as part </w:t>
      </w:r>
      <w:r w:rsidR="00AC0949" w:rsidRPr="00C230F1">
        <w:rPr>
          <w:rFonts w:asciiTheme="minorHAnsi" w:hAnsiTheme="minorHAnsi" w:cs="Arial"/>
          <w:sz w:val="22"/>
          <w:szCs w:val="22"/>
        </w:rPr>
        <w:t xml:space="preserve">of </w:t>
      </w:r>
      <w:r w:rsidRPr="00C230F1">
        <w:rPr>
          <w:rFonts w:asciiTheme="minorHAnsi" w:hAnsiTheme="minorHAnsi" w:cs="Arial"/>
          <w:sz w:val="22"/>
          <w:szCs w:val="22"/>
        </w:rPr>
        <w:t xml:space="preserve">How Mobile Technology is Changing Spine Care Symposium: North American Spine Society Annual Meeting, New Orleans, October 2013. </w:t>
      </w:r>
    </w:p>
    <w:p w14:paraId="59DBED0D" w14:textId="77777777" w:rsidR="00667078" w:rsidRPr="00C230F1" w:rsidRDefault="00667078"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Measuring Physical Performance. Presented as part of Activity Monitoring in Patients with Lumbar Spinal Stenosis Focused Discussion: North American Spine Society Annual Meeting, New Orleans, October 2013. </w:t>
      </w:r>
    </w:p>
    <w:p w14:paraId="6522034E" w14:textId="77777777" w:rsidR="00FF566D" w:rsidRPr="00C230F1" w:rsidRDefault="00FF566D"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Walking in Lumbar Spinal Stenosis: Diagnosis and Treatment. James Rae Scientific Day, University of Michigan Medical School, April 2009.</w:t>
      </w:r>
    </w:p>
    <w:p w14:paraId="64E5C3A4" w14:textId="77777777" w:rsidR="000663E1" w:rsidRPr="00C230F1" w:rsidRDefault="000663E1"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Differential Diagnosis of Neurogenic Claudication and Vascular Claudication: Invited guest presenter for the University of Alberta Spine Interest Group, March 2009.</w:t>
      </w:r>
    </w:p>
    <w:p w14:paraId="5D8F5187" w14:textId="77777777" w:rsidR="000663E1" w:rsidRPr="00C230F1" w:rsidRDefault="000663E1"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Preparing for the Academic Interview: Invited Seminar Facilitator for Alberta Bone and Joint Health Training Program Core Course, University of Alberta, November 2008.</w:t>
      </w:r>
    </w:p>
    <w:p w14:paraId="5E3797E9" w14:textId="77777777" w:rsidR="0017724F" w:rsidRPr="00C230F1" w:rsidRDefault="0017724F"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Validity of Measures of Walking in Lumbar Spinal Stenosis: Invited Guest Lecture for Rehabilitation Seminars, University of Alberta, March 2008.</w:t>
      </w:r>
    </w:p>
    <w:p w14:paraId="15CBA6C1" w14:textId="77777777" w:rsidR="0017724F" w:rsidRPr="00C230F1" w:rsidRDefault="0017724F"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Measures of Walking in Lumbar Spinal Stenosis: University of Toronto Spine Program, Toronto, January 2008.</w:t>
      </w:r>
    </w:p>
    <w:p w14:paraId="40C8FD2D" w14:textId="77777777" w:rsidR="0017724F" w:rsidRPr="00C230F1" w:rsidRDefault="0017724F"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Measurement of Walking in Lumbar Spinal Stenosis Populations: Guest Seminar Speaker for Rehabilitation Medicine 603, February 2007.</w:t>
      </w:r>
    </w:p>
    <w:p w14:paraId="79A570A0" w14:textId="77777777" w:rsidR="0017724F" w:rsidRPr="00C230F1" w:rsidRDefault="0017724F"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Walking Tolerance in Lumbar Spinal Stenosis: Seminars in Rehabilitation Science, April 2005.</w:t>
      </w:r>
    </w:p>
    <w:p w14:paraId="30954884" w14:textId="77777777" w:rsidR="00D006C3" w:rsidRDefault="0017724F" w:rsidP="000E1774">
      <w:pPr>
        <w:numPr>
          <w:ilvl w:val="0"/>
          <w:numId w:val="5"/>
        </w:numPr>
        <w:ind w:left="0"/>
        <w:contextualSpacing/>
        <w:jc w:val="both"/>
        <w:rPr>
          <w:rFonts w:asciiTheme="minorHAnsi" w:hAnsiTheme="minorHAnsi" w:cs="Arial"/>
          <w:sz w:val="22"/>
          <w:szCs w:val="22"/>
        </w:rPr>
      </w:pPr>
      <w:r w:rsidRPr="00C230F1">
        <w:rPr>
          <w:rFonts w:asciiTheme="minorHAnsi" w:hAnsiTheme="minorHAnsi" w:cs="Arial"/>
          <w:sz w:val="22"/>
          <w:szCs w:val="22"/>
        </w:rPr>
        <w:t>Physiological and Psychological Effects of Bed Rest on High Risk Pregnant Women: R. Samuel McLaughlin Exercise and Pregnancy Lab, UWO, 2003.</w:t>
      </w:r>
    </w:p>
    <w:p w14:paraId="4D4DA47F" w14:textId="77777777" w:rsidR="00D006C3" w:rsidRDefault="00D006C3" w:rsidP="00D006C3">
      <w:pPr>
        <w:contextualSpacing/>
        <w:jc w:val="both"/>
        <w:rPr>
          <w:rFonts w:asciiTheme="minorHAnsi" w:hAnsiTheme="minorHAnsi" w:cs="Arial"/>
          <w:sz w:val="22"/>
          <w:szCs w:val="22"/>
        </w:rPr>
      </w:pPr>
    </w:p>
    <w:p w14:paraId="48C09F7E" w14:textId="1211FB49" w:rsidR="00D006C3" w:rsidRPr="00077299" w:rsidRDefault="00D006C3" w:rsidP="00D006C3">
      <w:pPr>
        <w:contextualSpacing/>
        <w:jc w:val="both"/>
        <w:rPr>
          <w:rFonts w:asciiTheme="minorHAnsi" w:hAnsiTheme="minorHAnsi" w:cs="Arial"/>
          <w:b/>
          <w:sz w:val="22"/>
          <w:szCs w:val="22"/>
        </w:rPr>
      </w:pPr>
      <w:r w:rsidRPr="00077299">
        <w:rPr>
          <w:rFonts w:asciiTheme="minorHAnsi" w:hAnsiTheme="minorHAnsi" w:cs="Arial"/>
          <w:b/>
          <w:sz w:val="22"/>
          <w:szCs w:val="22"/>
        </w:rPr>
        <w:t>PRESS AND OTHER MEDIA</w:t>
      </w:r>
    </w:p>
    <w:p w14:paraId="574F2381" w14:textId="77777777" w:rsidR="00D006C3" w:rsidRPr="00D006C3" w:rsidRDefault="00D006C3" w:rsidP="00D006C3">
      <w:pPr>
        <w:contextualSpacing/>
        <w:jc w:val="both"/>
        <w:rPr>
          <w:rFonts w:asciiTheme="minorHAnsi" w:hAnsiTheme="minorHAnsi" w:cs="Arial"/>
          <w:sz w:val="22"/>
          <w:szCs w:val="22"/>
        </w:rPr>
      </w:pPr>
    </w:p>
    <w:p w14:paraId="5DEF2DC4" w14:textId="386E921A" w:rsidR="00D006C3" w:rsidRPr="00077299" w:rsidRDefault="00D006C3" w:rsidP="000E1774">
      <w:pPr>
        <w:numPr>
          <w:ilvl w:val="0"/>
          <w:numId w:val="5"/>
        </w:numPr>
        <w:ind w:left="0"/>
        <w:contextualSpacing/>
        <w:jc w:val="both"/>
        <w:rPr>
          <w:rFonts w:asciiTheme="minorHAnsi" w:hAnsiTheme="minorHAnsi" w:cs="Arial"/>
          <w:sz w:val="22"/>
          <w:szCs w:val="22"/>
        </w:rPr>
      </w:pPr>
      <w:r w:rsidRPr="00077299">
        <w:rPr>
          <w:rFonts w:asciiTheme="minorHAnsi" w:hAnsiTheme="minorHAnsi"/>
          <w:sz w:val="20"/>
          <w:szCs w:val="20"/>
        </w:rPr>
        <w:t xml:space="preserve">“Could Physical Activity Be a Magic Bullet Against Low Back Pain Among Overweight and Obese Americans?” </w:t>
      </w:r>
      <w:r w:rsidRPr="00077299">
        <w:rPr>
          <w:rFonts w:asciiTheme="minorHAnsi" w:hAnsiTheme="minorHAnsi"/>
          <w:i/>
          <w:sz w:val="20"/>
          <w:szCs w:val="20"/>
        </w:rPr>
        <w:t>The Back Letter</w:t>
      </w:r>
      <w:r w:rsidRPr="00077299">
        <w:rPr>
          <w:rFonts w:asciiTheme="minorHAnsi" w:hAnsiTheme="minorHAnsi"/>
          <w:sz w:val="20"/>
          <w:szCs w:val="20"/>
        </w:rPr>
        <w:t xml:space="preserve">, 2014 Jan; 29(1): 4-5. </w:t>
      </w:r>
    </w:p>
    <w:p w14:paraId="38D906F7" w14:textId="04E7B8E1" w:rsidR="00D006C3" w:rsidRPr="00077299" w:rsidRDefault="00D006C3" w:rsidP="000E1774">
      <w:pPr>
        <w:numPr>
          <w:ilvl w:val="0"/>
          <w:numId w:val="5"/>
        </w:numPr>
        <w:ind w:left="0"/>
        <w:contextualSpacing/>
        <w:jc w:val="both"/>
        <w:rPr>
          <w:rFonts w:asciiTheme="minorHAnsi" w:hAnsiTheme="minorHAnsi" w:cs="Arial"/>
          <w:sz w:val="22"/>
          <w:szCs w:val="22"/>
        </w:rPr>
      </w:pPr>
      <w:r w:rsidRPr="00077299">
        <w:rPr>
          <w:rFonts w:asciiTheme="minorHAnsi" w:hAnsiTheme="minorHAnsi"/>
          <w:sz w:val="20"/>
          <w:szCs w:val="20"/>
        </w:rPr>
        <w:t xml:space="preserve"> “Improving spinal care with activity monitors” Spinal News International. Article published online Nov. 12, 2013 at: </w:t>
      </w:r>
      <w:hyperlink r:id="rId9" w:history="1">
        <w:r w:rsidRPr="00077299">
          <w:rPr>
            <w:rStyle w:val="Hyperlink"/>
            <w:rFonts w:asciiTheme="minorHAnsi" w:hAnsiTheme="minorHAnsi"/>
            <w:sz w:val="20"/>
            <w:szCs w:val="20"/>
          </w:rPr>
          <w:t>http://www.cxvascular.com/sn-features/spinal-news---features/improving-spinal-care-with-activity-monitors?utm_medium=email&amp;utm_campaign=Spinal+News+International+e-newsletter+13-11-13&amp;utm_content=Spinal+News+International+e-newsletter+13-11-13+CID_8b58f2c818dd76ae56792a0aa0de2012&amp;utm_source=Email%20marketing%20software&amp;utm_term=Read%20more</w:t>
        </w:r>
      </w:hyperlink>
    </w:p>
    <w:p w14:paraId="12FE1BE7" w14:textId="48AC4383" w:rsidR="00D006C3" w:rsidRPr="00077299" w:rsidRDefault="00D006C3" w:rsidP="000E1774">
      <w:pPr>
        <w:numPr>
          <w:ilvl w:val="0"/>
          <w:numId w:val="5"/>
        </w:numPr>
        <w:ind w:left="0"/>
        <w:contextualSpacing/>
        <w:jc w:val="both"/>
        <w:rPr>
          <w:rFonts w:asciiTheme="minorHAnsi" w:hAnsiTheme="minorHAnsi" w:cs="Arial"/>
          <w:sz w:val="22"/>
          <w:szCs w:val="22"/>
        </w:rPr>
      </w:pPr>
      <w:r w:rsidRPr="00077299">
        <w:rPr>
          <w:rFonts w:asciiTheme="minorHAnsi" w:hAnsiTheme="minorHAnsi"/>
          <w:sz w:val="20"/>
          <w:szCs w:val="20"/>
        </w:rPr>
        <w:t xml:space="preserve">“Astonishingly Simple Change Lowers Back Pain 40% in Obese Patients: 1 Minute (60 Seconds) Lowers Back Pain 40% in Obese Patients” by Elizabeth </w:t>
      </w:r>
      <w:proofErr w:type="spellStart"/>
      <w:r w:rsidRPr="00077299">
        <w:rPr>
          <w:rFonts w:asciiTheme="minorHAnsi" w:hAnsiTheme="minorHAnsi"/>
          <w:sz w:val="20"/>
          <w:szCs w:val="20"/>
        </w:rPr>
        <w:t>Hofheinz</w:t>
      </w:r>
      <w:proofErr w:type="spellEnd"/>
      <w:r w:rsidRPr="00077299">
        <w:rPr>
          <w:rFonts w:asciiTheme="minorHAnsi" w:hAnsiTheme="minorHAnsi"/>
          <w:sz w:val="20"/>
          <w:szCs w:val="20"/>
        </w:rPr>
        <w:t xml:space="preserve">, M.P.H., M.Ed. Published Nov. 18, 2013 in Orthopaedics </w:t>
      </w:r>
      <w:r w:rsidRPr="00077299">
        <w:rPr>
          <w:rFonts w:asciiTheme="minorHAnsi" w:hAnsiTheme="minorHAnsi"/>
          <w:sz w:val="20"/>
          <w:szCs w:val="20"/>
        </w:rPr>
        <w:lastRenderedPageBreak/>
        <w:t xml:space="preserve">This Week: </w:t>
      </w:r>
      <w:hyperlink r:id="rId10" w:history="1">
        <w:r w:rsidRPr="00077299">
          <w:rPr>
            <w:rStyle w:val="Hyperlink"/>
            <w:rFonts w:asciiTheme="minorHAnsi" w:hAnsiTheme="minorHAnsi"/>
            <w:sz w:val="20"/>
            <w:szCs w:val="20"/>
          </w:rPr>
          <w:t>http://ryortho.com/2013/11/1-minute-60-seconds-lowers-back-pain-40-in-obese-patients-more-fractures-at-higher-bone-density-in-diabetics-and-more/</w:t>
        </w:r>
      </w:hyperlink>
    </w:p>
    <w:p w14:paraId="5D1680EC" w14:textId="77777777" w:rsidR="00997A4E" w:rsidRPr="00D006C3" w:rsidRDefault="00997A4E" w:rsidP="00D006C3">
      <w:pPr>
        <w:contextualSpacing/>
        <w:jc w:val="both"/>
        <w:rPr>
          <w:rFonts w:asciiTheme="minorHAnsi" w:hAnsiTheme="minorHAnsi" w:cs="Arial"/>
          <w:sz w:val="22"/>
          <w:szCs w:val="22"/>
        </w:rPr>
      </w:pPr>
    </w:p>
    <w:p w14:paraId="299A9B52" w14:textId="77777777" w:rsidR="00CD3130" w:rsidRPr="00C230F1" w:rsidRDefault="00CD3130" w:rsidP="006F3E5B">
      <w:pPr>
        <w:pBdr>
          <w:bottom w:val="single" w:sz="12" w:space="1" w:color="auto"/>
        </w:pBdr>
        <w:contextualSpacing/>
        <w:jc w:val="both"/>
        <w:rPr>
          <w:rFonts w:asciiTheme="minorHAnsi" w:hAnsiTheme="minorHAnsi" w:cs="Arial"/>
          <w:iCs/>
          <w:sz w:val="22"/>
          <w:szCs w:val="22"/>
        </w:rPr>
      </w:pPr>
    </w:p>
    <w:p w14:paraId="2B4550FD" w14:textId="77777777" w:rsidR="00A874C5" w:rsidRPr="00C230F1" w:rsidRDefault="00802374" w:rsidP="00A874C5">
      <w:pPr>
        <w:contextualSpacing/>
        <w:rPr>
          <w:rFonts w:asciiTheme="minorHAnsi" w:hAnsiTheme="minorHAnsi" w:cs="Arial"/>
          <w:b/>
          <w:sz w:val="22"/>
          <w:szCs w:val="22"/>
        </w:rPr>
      </w:pPr>
      <w:r w:rsidRPr="00C230F1">
        <w:rPr>
          <w:rFonts w:asciiTheme="minorHAnsi" w:hAnsiTheme="minorHAnsi" w:cs="Arial"/>
          <w:b/>
          <w:sz w:val="22"/>
          <w:szCs w:val="22"/>
        </w:rPr>
        <w:t>PEER REVIEW ACTIVITIES</w:t>
      </w:r>
    </w:p>
    <w:p w14:paraId="1D40B63B" w14:textId="77777777" w:rsidR="00A874C5" w:rsidRPr="00C230F1" w:rsidRDefault="00A874C5" w:rsidP="00A874C5">
      <w:pPr>
        <w:contextualSpacing/>
        <w:rPr>
          <w:rFonts w:asciiTheme="minorHAnsi" w:hAnsiTheme="minorHAnsi" w:cs="Arial"/>
          <w:b/>
          <w:sz w:val="8"/>
          <w:szCs w:val="22"/>
        </w:rPr>
      </w:pPr>
    </w:p>
    <w:p w14:paraId="6212BC47" w14:textId="0424F486" w:rsidR="005855EB" w:rsidRPr="006B7A24" w:rsidRDefault="005855EB" w:rsidP="005855EB">
      <w:pPr>
        <w:contextualSpacing/>
        <w:rPr>
          <w:rFonts w:asciiTheme="minorHAnsi" w:hAnsiTheme="minorHAnsi" w:cs="Arial"/>
          <w:b/>
          <w:sz w:val="22"/>
          <w:szCs w:val="22"/>
        </w:rPr>
      </w:pPr>
      <w:r>
        <w:rPr>
          <w:rFonts w:asciiTheme="minorHAnsi" w:hAnsiTheme="minorHAnsi" w:cs="Arial"/>
          <w:b/>
          <w:sz w:val="22"/>
          <w:szCs w:val="22"/>
        </w:rPr>
        <w:t>Associate Editor, Rehabilitation, Physical Therapy and Occupational Health</w:t>
      </w:r>
      <w:r w:rsidRPr="00C230F1">
        <w:rPr>
          <w:rFonts w:asciiTheme="minorHAnsi" w:hAnsiTheme="minorHAnsi" w:cs="Arial"/>
          <w:b/>
          <w:sz w:val="22"/>
          <w:szCs w:val="22"/>
        </w:rPr>
        <w:t xml:space="preserve"> </w:t>
      </w:r>
    </w:p>
    <w:p w14:paraId="39FBC557" w14:textId="6588D4AD" w:rsidR="006B7A24" w:rsidRPr="005855EB" w:rsidRDefault="005855EB" w:rsidP="005855EB">
      <w:pPr>
        <w:pStyle w:val="ListParagraph"/>
        <w:numPr>
          <w:ilvl w:val="0"/>
          <w:numId w:val="12"/>
        </w:numPr>
        <w:ind w:left="0"/>
        <w:rPr>
          <w:rFonts w:cs="Arial"/>
        </w:rPr>
      </w:pPr>
      <w:r>
        <w:rPr>
          <w:rFonts w:cs="Arial"/>
        </w:rPr>
        <w:t>BMC Musculoskeletal Disorders</w:t>
      </w:r>
    </w:p>
    <w:p w14:paraId="656EAA25" w14:textId="618240AE" w:rsidR="006B7A24" w:rsidRPr="006B7A24" w:rsidRDefault="00A874C5" w:rsidP="006B7A24">
      <w:pPr>
        <w:contextualSpacing/>
        <w:rPr>
          <w:rFonts w:asciiTheme="minorHAnsi" w:hAnsiTheme="minorHAnsi" w:cs="Arial"/>
          <w:b/>
          <w:sz w:val="22"/>
          <w:szCs w:val="22"/>
        </w:rPr>
      </w:pPr>
      <w:r w:rsidRPr="00C230F1">
        <w:rPr>
          <w:rFonts w:asciiTheme="minorHAnsi" w:hAnsiTheme="minorHAnsi" w:cs="Arial"/>
          <w:b/>
          <w:sz w:val="22"/>
          <w:szCs w:val="22"/>
        </w:rPr>
        <w:t xml:space="preserve">Editorial Board Member: </w:t>
      </w:r>
    </w:p>
    <w:p w14:paraId="01ABEE77" w14:textId="77777777" w:rsidR="00A874C5" w:rsidRPr="00C230F1" w:rsidRDefault="00A874C5" w:rsidP="000E1774">
      <w:pPr>
        <w:pStyle w:val="ListParagraph"/>
        <w:numPr>
          <w:ilvl w:val="0"/>
          <w:numId w:val="12"/>
        </w:numPr>
        <w:ind w:left="0"/>
        <w:rPr>
          <w:rFonts w:cs="Arial"/>
        </w:rPr>
      </w:pPr>
      <w:r w:rsidRPr="00C230F1">
        <w:rPr>
          <w:rFonts w:cs="Arial"/>
        </w:rPr>
        <w:t xml:space="preserve">World Journal of </w:t>
      </w:r>
      <w:proofErr w:type="spellStart"/>
      <w:r w:rsidRPr="00C230F1">
        <w:rPr>
          <w:rFonts w:cs="Arial"/>
        </w:rPr>
        <w:t>Orthpaedics</w:t>
      </w:r>
      <w:proofErr w:type="spellEnd"/>
    </w:p>
    <w:p w14:paraId="3BE7F710" w14:textId="490835AF" w:rsidR="00E938ED" w:rsidRPr="00C230F1" w:rsidRDefault="00E938ED" w:rsidP="00E938ED">
      <w:pPr>
        <w:pStyle w:val="ListParagraph"/>
        <w:ind w:left="0"/>
        <w:rPr>
          <w:rFonts w:cs="Arial"/>
          <w:b/>
        </w:rPr>
      </w:pPr>
      <w:r w:rsidRPr="00C230F1">
        <w:rPr>
          <w:rFonts w:cs="Arial"/>
          <w:b/>
        </w:rPr>
        <w:t>Reviewer of abstrac</w:t>
      </w:r>
      <w:r w:rsidR="00077299">
        <w:rPr>
          <w:rFonts w:cs="Arial"/>
          <w:b/>
        </w:rPr>
        <w:t>ts for the following societies</w:t>
      </w:r>
      <w:r w:rsidRPr="00C230F1">
        <w:rPr>
          <w:rFonts w:cs="Arial"/>
          <w:b/>
        </w:rPr>
        <w:t>:</w:t>
      </w:r>
    </w:p>
    <w:p w14:paraId="4CFE049E" w14:textId="77777777" w:rsidR="00E938ED" w:rsidRDefault="00E938ED" w:rsidP="000E1774">
      <w:pPr>
        <w:pStyle w:val="ListParagraph"/>
        <w:numPr>
          <w:ilvl w:val="0"/>
          <w:numId w:val="12"/>
        </w:numPr>
        <w:ind w:left="0"/>
        <w:rPr>
          <w:rFonts w:cs="Arial"/>
        </w:rPr>
      </w:pPr>
      <w:r w:rsidRPr="00C230F1">
        <w:rPr>
          <w:rFonts w:cs="Arial"/>
        </w:rPr>
        <w:t>North American Spine Society</w:t>
      </w:r>
    </w:p>
    <w:p w14:paraId="13A6E623" w14:textId="63ACE913" w:rsidR="00D006C3" w:rsidRPr="00C230F1" w:rsidRDefault="00D006C3" w:rsidP="000E1774">
      <w:pPr>
        <w:pStyle w:val="ListParagraph"/>
        <w:numPr>
          <w:ilvl w:val="0"/>
          <w:numId w:val="12"/>
        </w:numPr>
        <w:ind w:left="0"/>
        <w:rPr>
          <w:rFonts w:cs="Arial"/>
        </w:rPr>
      </w:pPr>
      <w:r>
        <w:rPr>
          <w:rFonts w:cs="Arial"/>
        </w:rPr>
        <w:t>International Society for the Study of the Lumbar Spine</w:t>
      </w:r>
    </w:p>
    <w:p w14:paraId="48041024" w14:textId="77777777" w:rsidR="00A874C5" w:rsidRPr="00C230F1" w:rsidRDefault="00A874C5" w:rsidP="00A874C5">
      <w:pPr>
        <w:pStyle w:val="ListParagraph"/>
        <w:ind w:left="0"/>
        <w:jc w:val="both"/>
        <w:rPr>
          <w:rFonts w:cs="Arial"/>
          <w:b/>
        </w:rPr>
      </w:pPr>
      <w:r w:rsidRPr="00C230F1">
        <w:rPr>
          <w:rFonts w:cs="Arial"/>
          <w:b/>
        </w:rPr>
        <w:t>Reviewer for the following journals (present):</w:t>
      </w:r>
    </w:p>
    <w:p w14:paraId="5EEC20C0" w14:textId="77777777" w:rsidR="00802374" w:rsidRPr="00C230F1" w:rsidRDefault="00802374" w:rsidP="000E1774">
      <w:pPr>
        <w:pStyle w:val="ListParagraph"/>
        <w:numPr>
          <w:ilvl w:val="0"/>
          <w:numId w:val="12"/>
        </w:numPr>
        <w:ind w:left="0"/>
        <w:rPr>
          <w:rFonts w:cs="Arial"/>
          <w:b/>
        </w:rPr>
      </w:pPr>
      <w:r w:rsidRPr="00C230F1">
        <w:rPr>
          <w:rFonts w:cs="Arial"/>
        </w:rPr>
        <w:t>Journal of the American Medical Association (JAMA)</w:t>
      </w:r>
    </w:p>
    <w:p w14:paraId="23B14044" w14:textId="77777777" w:rsidR="00802374" w:rsidRPr="00C230F1" w:rsidRDefault="00802374" w:rsidP="000E1774">
      <w:pPr>
        <w:pStyle w:val="ListParagraph"/>
        <w:numPr>
          <w:ilvl w:val="0"/>
          <w:numId w:val="12"/>
        </w:numPr>
        <w:ind w:left="0"/>
        <w:rPr>
          <w:rFonts w:cs="Arial"/>
        </w:rPr>
      </w:pPr>
      <w:r w:rsidRPr="00C230F1">
        <w:rPr>
          <w:rFonts w:cs="Arial"/>
        </w:rPr>
        <w:t>Pain</w:t>
      </w:r>
    </w:p>
    <w:p w14:paraId="61FB345D" w14:textId="77777777" w:rsidR="00802374" w:rsidRPr="00C230F1" w:rsidRDefault="00802374" w:rsidP="000E1774">
      <w:pPr>
        <w:pStyle w:val="ListParagraph"/>
        <w:numPr>
          <w:ilvl w:val="0"/>
          <w:numId w:val="12"/>
        </w:numPr>
        <w:ind w:left="0"/>
        <w:rPr>
          <w:rFonts w:cs="Arial"/>
          <w:b/>
        </w:rPr>
      </w:pPr>
      <w:r w:rsidRPr="00C230F1">
        <w:rPr>
          <w:rFonts w:cs="Arial"/>
        </w:rPr>
        <w:t>Spine</w:t>
      </w:r>
    </w:p>
    <w:p w14:paraId="7D14AE72" w14:textId="77777777" w:rsidR="00802374" w:rsidRPr="00C230F1" w:rsidRDefault="00802374" w:rsidP="000E1774">
      <w:pPr>
        <w:pStyle w:val="ListParagraph"/>
        <w:numPr>
          <w:ilvl w:val="0"/>
          <w:numId w:val="12"/>
        </w:numPr>
        <w:ind w:left="0"/>
        <w:rPr>
          <w:rFonts w:cs="Arial"/>
          <w:b/>
        </w:rPr>
      </w:pPr>
      <w:r w:rsidRPr="00C230F1">
        <w:rPr>
          <w:rFonts w:cs="Arial"/>
        </w:rPr>
        <w:t xml:space="preserve">The Spine Journal </w:t>
      </w:r>
    </w:p>
    <w:p w14:paraId="1D754360" w14:textId="77777777" w:rsidR="00802374" w:rsidRPr="00C230F1" w:rsidRDefault="00802374" w:rsidP="000E1774">
      <w:pPr>
        <w:pStyle w:val="ListParagraph"/>
        <w:numPr>
          <w:ilvl w:val="0"/>
          <w:numId w:val="12"/>
        </w:numPr>
        <w:ind w:left="0"/>
        <w:rPr>
          <w:rFonts w:cs="Arial"/>
          <w:b/>
        </w:rPr>
      </w:pPr>
      <w:r w:rsidRPr="00C230F1">
        <w:rPr>
          <w:rFonts w:cs="Arial"/>
        </w:rPr>
        <w:t>Archives of Physical Medicine and Rehabilitation</w:t>
      </w:r>
    </w:p>
    <w:p w14:paraId="36A68C5F" w14:textId="77777777" w:rsidR="00802374" w:rsidRPr="00C230F1" w:rsidRDefault="00802374" w:rsidP="000E1774">
      <w:pPr>
        <w:pStyle w:val="ListParagraph"/>
        <w:numPr>
          <w:ilvl w:val="0"/>
          <w:numId w:val="12"/>
        </w:numPr>
        <w:ind w:left="0"/>
        <w:rPr>
          <w:rFonts w:cs="Arial"/>
          <w:b/>
        </w:rPr>
      </w:pPr>
      <w:r w:rsidRPr="00C230F1">
        <w:rPr>
          <w:rFonts w:cs="Arial"/>
        </w:rPr>
        <w:t>Journal of Back and Musculoskeletal Rehabilitation</w:t>
      </w:r>
    </w:p>
    <w:p w14:paraId="2E63F1D4" w14:textId="77777777" w:rsidR="00A43D1D" w:rsidRPr="00C230F1" w:rsidRDefault="00802374" w:rsidP="000E1774">
      <w:pPr>
        <w:pStyle w:val="ListParagraph"/>
        <w:numPr>
          <w:ilvl w:val="0"/>
          <w:numId w:val="12"/>
        </w:numPr>
        <w:ind w:left="0"/>
        <w:rPr>
          <w:rFonts w:cs="Arial"/>
          <w:b/>
        </w:rPr>
      </w:pPr>
      <w:r w:rsidRPr="00C230F1">
        <w:rPr>
          <w:rFonts w:cs="Arial"/>
        </w:rPr>
        <w:t>International Journal of Clinical Rheumatology</w:t>
      </w:r>
    </w:p>
    <w:p w14:paraId="4B411946" w14:textId="77777777" w:rsidR="003D6A30" w:rsidRPr="00C230F1" w:rsidRDefault="003D6A30" w:rsidP="000E1774">
      <w:pPr>
        <w:pStyle w:val="ListParagraph"/>
        <w:numPr>
          <w:ilvl w:val="0"/>
          <w:numId w:val="12"/>
        </w:numPr>
        <w:ind w:left="0"/>
        <w:rPr>
          <w:rFonts w:cs="Arial"/>
          <w:b/>
        </w:rPr>
      </w:pPr>
      <w:r w:rsidRPr="00C230F1">
        <w:rPr>
          <w:rFonts w:cs="Arial"/>
        </w:rPr>
        <w:t>PLOS one</w:t>
      </w:r>
    </w:p>
    <w:p w14:paraId="1B73624E" w14:textId="77777777" w:rsidR="003D6A30" w:rsidRPr="00C230F1" w:rsidRDefault="003D6A30" w:rsidP="000E1774">
      <w:pPr>
        <w:pStyle w:val="ListParagraph"/>
        <w:numPr>
          <w:ilvl w:val="0"/>
          <w:numId w:val="12"/>
        </w:numPr>
        <w:ind w:left="0"/>
        <w:rPr>
          <w:rFonts w:cs="Arial"/>
          <w:b/>
        </w:rPr>
      </w:pPr>
      <w:r w:rsidRPr="00C230F1">
        <w:rPr>
          <w:rFonts w:cs="Arial"/>
        </w:rPr>
        <w:t>BMC Musculoskeletal Disorders</w:t>
      </w:r>
    </w:p>
    <w:p w14:paraId="348F15F1" w14:textId="77777777" w:rsidR="003D6A30" w:rsidRPr="00C230F1" w:rsidRDefault="003D6A30" w:rsidP="000E1774">
      <w:pPr>
        <w:pStyle w:val="ListParagraph"/>
        <w:numPr>
          <w:ilvl w:val="0"/>
          <w:numId w:val="12"/>
        </w:numPr>
        <w:ind w:left="0"/>
        <w:rPr>
          <w:rFonts w:cs="Arial"/>
        </w:rPr>
      </w:pPr>
      <w:r w:rsidRPr="00C230F1">
        <w:rPr>
          <w:rFonts w:cs="Arial"/>
        </w:rPr>
        <w:t>The Clinical Journal of Pain</w:t>
      </w:r>
    </w:p>
    <w:p w14:paraId="70497C97" w14:textId="77777777" w:rsidR="003D6A30" w:rsidRPr="00C230F1" w:rsidRDefault="003D6A30" w:rsidP="000E1774">
      <w:pPr>
        <w:pStyle w:val="ListParagraph"/>
        <w:numPr>
          <w:ilvl w:val="0"/>
          <w:numId w:val="12"/>
        </w:numPr>
        <w:ind w:left="0"/>
        <w:rPr>
          <w:rFonts w:cs="Arial"/>
        </w:rPr>
      </w:pPr>
      <w:r w:rsidRPr="00C230F1">
        <w:rPr>
          <w:rFonts w:cs="Arial"/>
        </w:rPr>
        <w:t>BMC Neurology</w:t>
      </w:r>
    </w:p>
    <w:p w14:paraId="4E3D95FB" w14:textId="77777777" w:rsidR="003D6A30" w:rsidRPr="00C230F1" w:rsidRDefault="003D6A30" w:rsidP="000E1774">
      <w:pPr>
        <w:pStyle w:val="ListParagraph"/>
        <w:numPr>
          <w:ilvl w:val="0"/>
          <w:numId w:val="12"/>
        </w:numPr>
        <w:ind w:left="0"/>
        <w:rPr>
          <w:rFonts w:cs="Arial"/>
        </w:rPr>
      </w:pPr>
      <w:r w:rsidRPr="00C230F1">
        <w:rPr>
          <w:rFonts w:cs="Arial"/>
        </w:rPr>
        <w:t>Journal of the Peripheral Nervous System</w:t>
      </w:r>
    </w:p>
    <w:p w14:paraId="2BAF9208" w14:textId="77777777" w:rsidR="003D6A30" w:rsidRPr="00C230F1" w:rsidRDefault="003D6A30" w:rsidP="000E1774">
      <w:pPr>
        <w:pStyle w:val="ListParagraph"/>
        <w:numPr>
          <w:ilvl w:val="0"/>
          <w:numId w:val="12"/>
        </w:numPr>
        <w:ind w:left="0"/>
        <w:rPr>
          <w:rFonts w:cs="Arial"/>
        </w:rPr>
      </w:pPr>
      <w:r w:rsidRPr="00C230F1">
        <w:rPr>
          <w:rFonts w:cs="Arial"/>
        </w:rPr>
        <w:t>Journal of Pain Research</w:t>
      </w:r>
    </w:p>
    <w:p w14:paraId="30C44FBC" w14:textId="64A321D8" w:rsidR="00E62199" w:rsidRPr="005855EB" w:rsidRDefault="00880101" w:rsidP="005855EB">
      <w:pPr>
        <w:pStyle w:val="ListParagraph"/>
        <w:numPr>
          <w:ilvl w:val="0"/>
          <w:numId w:val="12"/>
        </w:numPr>
        <w:ind w:left="0"/>
        <w:rPr>
          <w:rFonts w:cs="Arial"/>
        </w:rPr>
      </w:pPr>
      <w:r w:rsidRPr="00C230F1">
        <w:rPr>
          <w:rFonts w:cs="Arial"/>
        </w:rPr>
        <w:t xml:space="preserve">BMC </w:t>
      </w:r>
      <w:proofErr w:type="spellStart"/>
      <w:r w:rsidRPr="00C230F1">
        <w:rPr>
          <w:rFonts w:cs="Arial"/>
        </w:rPr>
        <w:t>Complimentary</w:t>
      </w:r>
      <w:proofErr w:type="spellEnd"/>
      <w:r w:rsidRPr="00C230F1">
        <w:rPr>
          <w:rFonts w:cs="Arial"/>
        </w:rPr>
        <w:t xml:space="preserve"> and Alternative Medicine</w:t>
      </w:r>
    </w:p>
    <w:p w14:paraId="6815B71F" w14:textId="77777777" w:rsidR="00276314" w:rsidRPr="00C230F1" w:rsidRDefault="00276314" w:rsidP="006F3E5B">
      <w:pPr>
        <w:pBdr>
          <w:bottom w:val="single" w:sz="12" w:space="1" w:color="auto"/>
        </w:pBdr>
        <w:contextualSpacing/>
        <w:rPr>
          <w:rFonts w:asciiTheme="minorHAnsi" w:hAnsiTheme="minorHAnsi" w:cs="Arial"/>
          <w:iCs/>
          <w:sz w:val="22"/>
          <w:szCs w:val="22"/>
        </w:rPr>
      </w:pPr>
    </w:p>
    <w:p w14:paraId="72568813"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b/>
          <w:sz w:val="22"/>
          <w:szCs w:val="22"/>
        </w:rPr>
        <w:t>SELECTED TEACHING EXPERIENCE</w:t>
      </w:r>
    </w:p>
    <w:p w14:paraId="7CAF321E" w14:textId="77777777" w:rsidR="00181A4E" w:rsidRPr="00C230F1" w:rsidRDefault="00181A4E" w:rsidP="006F3E5B">
      <w:pPr>
        <w:contextualSpacing/>
        <w:rPr>
          <w:rFonts w:asciiTheme="minorHAnsi" w:hAnsiTheme="minorHAnsi" w:cs="Arial"/>
          <w:sz w:val="8"/>
          <w:szCs w:val="22"/>
        </w:rPr>
      </w:pPr>
    </w:p>
    <w:p w14:paraId="7DD0FA33" w14:textId="77777777" w:rsidR="000E1774" w:rsidRDefault="000E1774" w:rsidP="006F3E5B">
      <w:pPr>
        <w:contextualSpacing/>
        <w:jc w:val="both"/>
        <w:rPr>
          <w:rFonts w:asciiTheme="minorHAnsi" w:hAnsiTheme="minorHAnsi" w:cs="Arial"/>
          <w:b/>
          <w:sz w:val="22"/>
          <w:szCs w:val="22"/>
        </w:rPr>
      </w:pPr>
    </w:p>
    <w:p w14:paraId="5D0157E1" w14:textId="3A8D2A93" w:rsidR="001E2499" w:rsidRPr="00D006C3" w:rsidRDefault="001E2499" w:rsidP="006F3E5B">
      <w:pPr>
        <w:contextualSpacing/>
        <w:jc w:val="both"/>
        <w:rPr>
          <w:rFonts w:asciiTheme="minorHAnsi" w:hAnsiTheme="minorHAnsi" w:cs="Arial"/>
          <w:sz w:val="22"/>
          <w:szCs w:val="22"/>
        </w:rPr>
      </w:pPr>
      <w:proofErr w:type="spellStart"/>
      <w:r w:rsidRPr="00C230F1">
        <w:rPr>
          <w:rFonts w:asciiTheme="minorHAnsi" w:hAnsiTheme="minorHAnsi" w:cs="Arial"/>
          <w:b/>
          <w:sz w:val="22"/>
          <w:szCs w:val="22"/>
        </w:rPr>
        <w:t>Biodesign</w:t>
      </w:r>
      <w:proofErr w:type="spellEnd"/>
      <w:r w:rsidRPr="00C230F1">
        <w:rPr>
          <w:rFonts w:asciiTheme="minorHAnsi" w:hAnsiTheme="minorHAnsi" w:cs="Arial"/>
          <w:b/>
          <w:sz w:val="22"/>
          <w:szCs w:val="22"/>
        </w:rPr>
        <w:t xml:space="preserve"> for Health</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D006C3">
        <w:rPr>
          <w:rFonts w:asciiTheme="minorHAnsi" w:hAnsiTheme="minorHAnsi" w:cs="Arial"/>
          <w:sz w:val="22"/>
          <w:szCs w:val="22"/>
        </w:rPr>
        <w:t>2015</w:t>
      </w:r>
      <w:r w:rsidR="00997A4E">
        <w:rPr>
          <w:rFonts w:asciiTheme="minorHAnsi" w:hAnsiTheme="minorHAnsi" w:cs="Arial"/>
          <w:sz w:val="22"/>
          <w:szCs w:val="22"/>
        </w:rPr>
        <w:t>-2019</w:t>
      </w:r>
    </w:p>
    <w:p w14:paraId="1795459B" w14:textId="52775E37" w:rsidR="001E2499" w:rsidRPr="00C230F1" w:rsidRDefault="001E2499" w:rsidP="006F3E5B">
      <w:pPr>
        <w:contextualSpacing/>
        <w:jc w:val="both"/>
        <w:rPr>
          <w:rFonts w:asciiTheme="minorHAnsi" w:hAnsiTheme="minorHAnsi" w:cs="Arial"/>
          <w:sz w:val="22"/>
          <w:szCs w:val="22"/>
        </w:rPr>
      </w:pPr>
      <w:r w:rsidRPr="00C230F1">
        <w:rPr>
          <w:rFonts w:asciiTheme="minorHAnsi" w:hAnsiTheme="minorHAnsi" w:cs="Arial"/>
          <w:sz w:val="22"/>
          <w:szCs w:val="22"/>
        </w:rPr>
        <w:t>School of Medicine, Stanford University</w:t>
      </w:r>
    </w:p>
    <w:p w14:paraId="0227F890" w14:textId="77777777" w:rsidR="001E2499" w:rsidRPr="00C230F1" w:rsidRDefault="001E2499" w:rsidP="006F3E5B">
      <w:pPr>
        <w:contextualSpacing/>
        <w:jc w:val="both"/>
        <w:rPr>
          <w:rFonts w:asciiTheme="minorHAnsi" w:hAnsiTheme="minorHAnsi" w:cs="Arial"/>
          <w:b/>
          <w:sz w:val="22"/>
          <w:szCs w:val="22"/>
        </w:rPr>
      </w:pPr>
    </w:p>
    <w:p w14:paraId="09F79D1D" w14:textId="43405E92" w:rsidR="00060D7F" w:rsidRPr="00C230F1" w:rsidRDefault="00060D7F" w:rsidP="006F3E5B">
      <w:pPr>
        <w:contextualSpacing/>
        <w:jc w:val="both"/>
        <w:rPr>
          <w:rFonts w:asciiTheme="minorHAnsi" w:hAnsiTheme="minorHAnsi" w:cs="Arial"/>
          <w:sz w:val="22"/>
          <w:szCs w:val="22"/>
        </w:rPr>
      </w:pPr>
      <w:r w:rsidRPr="00C230F1">
        <w:rPr>
          <w:rFonts w:asciiTheme="minorHAnsi" w:hAnsiTheme="minorHAnsi" w:cs="Arial"/>
          <w:b/>
          <w:sz w:val="22"/>
          <w:szCs w:val="22"/>
        </w:rPr>
        <w:t>Lifestyle Medicine</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2015</w:t>
      </w:r>
      <w:r w:rsidR="00997A4E">
        <w:rPr>
          <w:rFonts w:asciiTheme="minorHAnsi" w:hAnsiTheme="minorHAnsi" w:cs="Arial"/>
          <w:sz w:val="22"/>
          <w:szCs w:val="22"/>
        </w:rPr>
        <w:t>-2019</w:t>
      </w:r>
    </w:p>
    <w:p w14:paraId="0939FD0F" w14:textId="621C36BB" w:rsidR="00782985" w:rsidRPr="00C230F1" w:rsidRDefault="00060D7F" w:rsidP="006F3E5B">
      <w:pPr>
        <w:contextualSpacing/>
        <w:jc w:val="both"/>
        <w:rPr>
          <w:rFonts w:asciiTheme="minorHAnsi" w:hAnsiTheme="minorHAnsi" w:cs="Arial"/>
          <w:sz w:val="22"/>
          <w:szCs w:val="22"/>
        </w:rPr>
      </w:pPr>
      <w:r w:rsidRPr="00C230F1">
        <w:rPr>
          <w:rFonts w:asciiTheme="minorHAnsi" w:hAnsiTheme="minorHAnsi" w:cs="Arial"/>
          <w:sz w:val="22"/>
          <w:szCs w:val="22"/>
        </w:rPr>
        <w:t>School of Medicine, Stanford University</w:t>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r w:rsidR="00782985" w:rsidRPr="00C230F1">
        <w:rPr>
          <w:rFonts w:asciiTheme="minorHAnsi" w:hAnsiTheme="minorHAnsi" w:cs="Arial"/>
          <w:sz w:val="22"/>
          <w:szCs w:val="22"/>
        </w:rPr>
        <w:tab/>
      </w:r>
    </w:p>
    <w:p w14:paraId="10ADF062" w14:textId="77777777" w:rsidR="00782985" w:rsidRPr="00C230F1" w:rsidRDefault="00782985" w:rsidP="006F3E5B">
      <w:pPr>
        <w:contextualSpacing/>
        <w:jc w:val="both"/>
        <w:rPr>
          <w:rFonts w:asciiTheme="minorHAnsi" w:hAnsiTheme="minorHAnsi" w:cs="Arial"/>
          <w:b/>
          <w:sz w:val="22"/>
          <w:szCs w:val="22"/>
        </w:rPr>
      </w:pPr>
    </w:p>
    <w:p w14:paraId="7633AF18" w14:textId="33BD0D38" w:rsidR="00E62199" w:rsidRPr="00C230F1" w:rsidRDefault="000E1774" w:rsidP="006F3E5B">
      <w:pPr>
        <w:contextualSpacing/>
        <w:jc w:val="both"/>
        <w:rPr>
          <w:rFonts w:asciiTheme="minorHAnsi" w:hAnsiTheme="minorHAnsi" w:cs="Arial"/>
          <w:sz w:val="22"/>
          <w:szCs w:val="22"/>
        </w:rPr>
      </w:pPr>
      <w:r>
        <w:rPr>
          <w:rFonts w:asciiTheme="minorHAnsi" w:hAnsiTheme="minorHAnsi" w:cs="Arial"/>
          <w:b/>
          <w:sz w:val="22"/>
          <w:szCs w:val="22"/>
        </w:rPr>
        <w:t>Exercise Physiology (HPED 3514</w:t>
      </w:r>
      <w:r w:rsidR="00E62199" w:rsidRPr="00C230F1">
        <w:rPr>
          <w:rFonts w:asciiTheme="minorHAnsi" w:hAnsiTheme="minorHAnsi" w:cs="Arial"/>
          <w:b/>
          <w:sz w:val="22"/>
          <w:szCs w:val="22"/>
        </w:rPr>
        <w:t>)</w:t>
      </w:r>
      <w:r w:rsidR="00E62199" w:rsidRPr="00C230F1">
        <w:rPr>
          <w:rFonts w:asciiTheme="minorHAnsi" w:hAnsiTheme="minorHAnsi" w:cs="Arial"/>
          <w:b/>
          <w:sz w:val="22"/>
          <w:szCs w:val="22"/>
        </w:rPr>
        <w:tab/>
      </w:r>
      <w:r w:rsidR="00E62199" w:rsidRPr="00C230F1">
        <w:rPr>
          <w:rFonts w:asciiTheme="minorHAnsi" w:hAnsiTheme="minorHAnsi" w:cs="Arial"/>
          <w:b/>
          <w:sz w:val="22"/>
          <w:szCs w:val="22"/>
        </w:rPr>
        <w:tab/>
      </w:r>
      <w:r w:rsidR="00E62199" w:rsidRPr="00C230F1">
        <w:rPr>
          <w:rFonts w:asciiTheme="minorHAnsi" w:hAnsiTheme="minorHAnsi" w:cs="Arial"/>
          <w:b/>
          <w:sz w:val="22"/>
          <w:szCs w:val="22"/>
        </w:rPr>
        <w:tab/>
      </w:r>
      <w:r w:rsidR="00E62199" w:rsidRPr="00C230F1">
        <w:rPr>
          <w:rFonts w:asciiTheme="minorHAnsi" w:hAnsiTheme="minorHAnsi" w:cs="Arial"/>
          <w:b/>
          <w:sz w:val="22"/>
          <w:szCs w:val="22"/>
        </w:rPr>
        <w:tab/>
      </w:r>
      <w:r w:rsidR="00E62199" w:rsidRPr="00C230F1">
        <w:rPr>
          <w:rFonts w:asciiTheme="minorHAnsi" w:hAnsiTheme="minorHAnsi" w:cs="Arial"/>
          <w:b/>
          <w:sz w:val="22"/>
          <w:szCs w:val="22"/>
        </w:rPr>
        <w:tab/>
      </w:r>
      <w:r w:rsidR="00E62199" w:rsidRPr="00C230F1">
        <w:rPr>
          <w:rFonts w:asciiTheme="minorHAnsi" w:hAnsiTheme="minorHAnsi" w:cs="Arial"/>
          <w:b/>
          <w:sz w:val="22"/>
          <w:szCs w:val="22"/>
        </w:rPr>
        <w:tab/>
        <w:t xml:space="preserve">   </w:t>
      </w:r>
      <w:r w:rsidR="00E62199" w:rsidRPr="00C230F1">
        <w:rPr>
          <w:rFonts w:asciiTheme="minorHAnsi" w:hAnsiTheme="minorHAnsi" w:cs="Arial"/>
          <w:sz w:val="22"/>
          <w:szCs w:val="22"/>
        </w:rPr>
        <w:t>2015</w:t>
      </w:r>
      <w:r>
        <w:rPr>
          <w:rFonts w:asciiTheme="minorHAnsi" w:hAnsiTheme="minorHAnsi" w:cs="Arial"/>
          <w:sz w:val="22"/>
          <w:szCs w:val="22"/>
        </w:rPr>
        <w:t>-present</w:t>
      </w:r>
    </w:p>
    <w:p w14:paraId="0765A15C" w14:textId="77777777" w:rsidR="00E62199" w:rsidRPr="00C230F1" w:rsidRDefault="00E62199" w:rsidP="00E62199">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Mount Royal University</w:t>
      </w:r>
    </w:p>
    <w:p w14:paraId="60EBEB49" w14:textId="77777777" w:rsidR="00E62199" w:rsidRPr="00C230F1" w:rsidRDefault="00E62199" w:rsidP="00E62199">
      <w:pPr>
        <w:contextualSpacing/>
        <w:jc w:val="both"/>
        <w:rPr>
          <w:rFonts w:asciiTheme="minorHAnsi" w:hAnsiTheme="minorHAnsi" w:cs="Arial"/>
          <w:sz w:val="22"/>
          <w:szCs w:val="22"/>
        </w:rPr>
      </w:pPr>
    </w:p>
    <w:p w14:paraId="6822946B" w14:textId="1F08F069" w:rsidR="00181A4E" w:rsidRPr="00C230F1" w:rsidRDefault="000E1774" w:rsidP="006F3E5B">
      <w:pPr>
        <w:contextualSpacing/>
        <w:jc w:val="both"/>
        <w:rPr>
          <w:rFonts w:asciiTheme="minorHAnsi" w:hAnsiTheme="minorHAnsi" w:cs="Arial"/>
          <w:sz w:val="22"/>
          <w:szCs w:val="22"/>
        </w:rPr>
      </w:pPr>
      <w:r>
        <w:rPr>
          <w:rFonts w:asciiTheme="minorHAnsi" w:hAnsiTheme="minorHAnsi" w:cs="Arial"/>
          <w:b/>
          <w:sz w:val="22"/>
          <w:szCs w:val="22"/>
        </w:rPr>
        <w:t>Human Anatomy (HPED 1512</w:t>
      </w:r>
      <w:r w:rsidR="00181A4E" w:rsidRPr="00C230F1">
        <w:rPr>
          <w:rFonts w:asciiTheme="minorHAnsi" w:hAnsiTheme="minorHAnsi" w:cs="Arial"/>
          <w:b/>
          <w:sz w:val="22"/>
          <w:szCs w:val="22"/>
        </w:rPr>
        <w:t>)</w:t>
      </w:r>
      <w:r w:rsidR="00181A4E" w:rsidRPr="00C230F1">
        <w:rPr>
          <w:rFonts w:asciiTheme="minorHAnsi" w:hAnsiTheme="minorHAnsi" w:cs="Arial"/>
          <w:b/>
          <w:sz w:val="22"/>
          <w:szCs w:val="22"/>
        </w:rPr>
        <w:tab/>
      </w:r>
      <w:r w:rsidR="00181A4E" w:rsidRPr="00C230F1">
        <w:rPr>
          <w:rFonts w:asciiTheme="minorHAnsi" w:hAnsiTheme="minorHAnsi" w:cs="Arial"/>
          <w:b/>
          <w:sz w:val="22"/>
          <w:szCs w:val="22"/>
        </w:rPr>
        <w:tab/>
      </w:r>
      <w:r w:rsidR="00181A4E" w:rsidRPr="00C230F1">
        <w:rPr>
          <w:rFonts w:asciiTheme="minorHAnsi" w:hAnsiTheme="minorHAnsi" w:cs="Arial"/>
          <w:b/>
          <w:sz w:val="22"/>
          <w:szCs w:val="22"/>
        </w:rPr>
        <w:tab/>
      </w:r>
      <w:r w:rsidR="00181A4E" w:rsidRPr="00C230F1">
        <w:rPr>
          <w:rFonts w:asciiTheme="minorHAnsi" w:hAnsiTheme="minorHAnsi" w:cs="Arial"/>
          <w:b/>
          <w:sz w:val="22"/>
          <w:szCs w:val="22"/>
        </w:rPr>
        <w:tab/>
      </w:r>
      <w:r w:rsidR="00181A4E" w:rsidRPr="00C230F1">
        <w:rPr>
          <w:rFonts w:asciiTheme="minorHAnsi" w:hAnsiTheme="minorHAnsi" w:cs="Arial"/>
          <w:b/>
          <w:sz w:val="22"/>
          <w:szCs w:val="22"/>
        </w:rPr>
        <w:tab/>
      </w:r>
      <w:r w:rsidR="00181A4E" w:rsidRPr="00C230F1">
        <w:rPr>
          <w:rFonts w:asciiTheme="minorHAnsi" w:hAnsiTheme="minorHAnsi" w:cs="Arial"/>
          <w:b/>
          <w:sz w:val="22"/>
          <w:szCs w:val="22"/>
        </w:rPr>
        <w:tab/>
      </w:r>
      <w:r w:rsidR="00181A4E" w:rsidRPr="00C230F1">
        <w:rPr>
          <w:rFonts w:asciiTheme="minorHAnsi" w:hAnsiTheme="minorHAnsi" w:cs="Arial"/>
          <w:b/>
          <w:sz w:val="22"/>
          <w:szCs w:val="22"/>
        </w:rPr>
        <w:tab/>
        <w:t xml:space="preserve">   </w:t>
      </w:r>
      <w:r>
        <w:rPr>
          <w:rFonts w:asciiTheme="minorHAnsi" w:hAnsiTheme="minorHAnsi" w:cs="Arial"/>
          <w:sz w:val="22"/>
          <w:szCs w:val="22"/>
        </w:rPr>
        <w:t>2009-present</w:t>
      </w:r>
    </w:p>
    <w:p w14:paraId="11A4BFE4"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Mount Royal University</w:t>
      </w:r>
    </w:p>
    <w:p w14:paraId="78623A55" w14:textId="77777777" w:rsidR="00181A4E" w:rsidRPr="00C230F1" w:rsidRDefault="00181A4E" w:rsidP="006F3E5B">
      <w:pPr>
        <w:contextualSpacing/>
        <w:jc w:val="both"/>
        <w:rPr>
          <w:rFonts w:asciiTheme="minorHAnsi" w:hAnsiTheme="minorHAnsi" w:cs="Arial"/>
          <w:sz w:val="22"/>
          <w:szCs w:val="22"/>
        </w:rPr>
      </w:pPr>
    </w:p>
    <w:p w14:paraId="513E3116" w14:textId="77777777" w:rsidR="00523159" w:rsidRDefault="00523159" w:rsidP="006F3E5B">
      <w:pPr>
        <w:contextualSpacing/>
        <w:jc w:val="both"/>
        <w:rPr>
          <w:rFonts w:asciiTheme="minorHAnsi" w:hAnsiTheme="minorHAnsi" w:cs="Arial"/>
          <w:b/>
          <w:sz w:val="22"/>
          <w:szCs w:val="22"/>
        </w:rPr>
      </w:pPr>
    </w:p>
    <w:p w14:paraId="6B64CB08" w14:textId="5B3667EF" w:rsidR="00181A4E" w:rsidRPr="00C230F1" w:rsidRDefault="00181A4E" w:rsidP="006F3E5B">
      <w:pPr>
        <w:contextualSpacing/>
        <w:jc w:val="both"/>
        <w:rPr>
          <w:rFonts w:asciiTheme="minorHAnsi" w:hAnsiTheme="minorHAnsi" w:cs="Arial"/>
          <w:sz w:val="22"/>
          <w:szCs w:val="22"/>
        </w:rPr>
      </w:pPr>
      <w:bookmarkStart w:id="0" w:name="_GoBack"/>
      <w:bookmarkEnd w:id="0"/>
      <w:r w:rsidRPr="00C230F1">
        <w:rPr>
          <w:rFonts w:asciiTheme="minorHAnsi" w:hAnsiTheme="minorHAnsi" w:cs="Arial"/>
          <w:b/>
          <w:sz w:val="22"/>
          <w:szCs w:val="22"/>
        </w:rPr>
        <w:lastRenderedPageBreak/>
        <w:t>Cardiovascular Training (PHED 2308)</w:t>
      </w:r>
      <w:r w:rsidR="00FE6BCA" w:rsidRPr="00C230F1">
        <w:rPr>
          <w:rFonts w:asciiTheme="minorHAnsi" w:hAnsiTheme="minorHAnsi" w:cs="Arial"/>
          <w:sz w:val="22"/>
          <w:szCs w:val="22"/>
        </w:rPr>
        <w:tab/>
      </w:r>
      <w:r w:rsidR="00FE6BCA" w:rsidRPr="00C230F1">
        <w:rPr>
          <w:rFonts w:asciiTheme="minorHAnsi" w:hAnsiTheme="minorHAnsi" w:cs="Arial"/>
          <w:sz w:val="22"/>
          <w:szCs w:val="22"/>
        </w:rPr>
        <w:tab/>
      </w:r>
      <w:r w:rsidR="00FE6BCA" w:rsidRPr="00C230F1">
        <w:rPr>
          <w:rFonts w:asciiTheme="minorHAnsi" w:hAnsiTheme="minorHAnsi" w:cs="Arial"/>
          <w:sz w:val="22"/>
          <w:szCs w:val="22"/>
        </w:rPr>
        <w:tab/>
      </w:r>
      <w:r w:rsidR="00060D7F" w:rsidRPr="00C230F1">
        <w:rPr>
          <w:rFonts w:asciiTheme="minorHAnsi" w:hAnsiTheme="minorHAnsi" w:cs="Arial"/>
          <w:sz w:val="22"/>
          <w:szCs w:val="22"/>
        </w:rPr>
        <w:tab/>
      </w:r>
      <w:r w:rsidR="00060D7F" w:rsidRPr="00C230F1">
        <w:rPr>
          <w:rFonts w:asciiTheme="minorHAnsi" w:hAnsiTheme="minorHAnsi" w:cs="Arial"/>
          <w:sz w:val="22"/>
          <w:szCs w:val="22"/>
        </w:rPr>
        <w:tab/>
      </w:r>
      <w:r w:rsidR="00060D7F" w:rsidRPr="00C230F1">
        <w:rPr>
          <w:rFonts w:asciiTheme="minorHAnsi" w:hAnsiTheme="minorHAnsi" w:cs="Arial"/>
          <w:sz w:val="22"/>
          <w:szCs w:val="22"/>
        </w:rPr>
        <w:tab/>
        <w:t xml:space="preserve">   2009-2014</w:t>
      </w:r>
    </w:p>
    <w:p w14:paraId="14CDF15D"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Mount Royal University</w:t>
      </w:r>
    </w:p>
    <w:p w14:paraId="3BB12F36" w14:textId="77777777" w:rsidR="00181A4E" w:rsidRPr="00C230F1" w:rsidRDefault="00181A4E" w:rsidP="006F3E5B">
      <w:pPr>
        <w:contextualSpacing/>
        <w:jc w:val="both"/>
        <w:rPr>
          <w:rFonts w:asciiTheme="minorHAnsi" w:hAnsiTheme="minorHAnsi" w:cs="Arial"/>
          <w:sz w:val="22"/>
          <w:szCs w:val="22"/>
        </w:rPr>
      </w:pPr>
    </w:p>
    <w:p w14:paraId="1052AC34" w14:textId="77777777" w:rsidR="00997A4E" w:rsidRDefault="00997A4E" w:rsidP="006F3E5B">
      <w:pPr>
        <w:contextualSpacing/>
        <w:jc w:val="both"/>
        <w:rPr>
          <w:rFonts w:asciiTheme="minorHAnsi" w:hAnsiTheme="minorHAnsi" w:cs="Arial"/>
          <w:b/>
          <w:sz w:val="22"/>
          <w:szCs w:val="22"/>
        </w:rPr>
      </w:pPr>
    </w:p>
    <w:p w14:paraId="176D0DD3" w14:textId="1778CCBA"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Fitness and Measurement (PHED 2203)</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00060D7F" w:rsidRPr="00C230F1">
        <w:rPr>
          <w:rFonts w:asciiTheme="minorHAnsi" w:hAnsiTheme="minorHAnsi" w:cs="Arial"/>
          <w:sz w:val="22"/>
          <w:szCs w:val="22"/>
        </w:rPr>
        <w:t>2009-2014</w:t>
      </w:r>
    </w:p>
    <w:p w14:paraId="4DB81E02"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Mount Royal University</w:t>
      </w:r>
    </w:p>
    <w:p w14:paraId="2B642212" w14:textId="77777777" w:rsidR="00181A4E" w:rsidRPr="00C230F1" w:rsidRDefault="00181A4E" w:rsidP="006F3E5B">
      <w:pPr>
        <w:contextualSpacing/>
        <w:jc w:val="both"/>
        <w:rPr>
          <w:rFonts w:asciiTheme="minorHAnsi" w:hAnsiTheme="minorHAnsi" w:cs="Arial"/>
          <w:b/>
          <w:sz w:val="22"/>
          <w:szCs w:val="22"/>
        </w:rPr>
      </w:pPr>
    </w:p>
    <w:p w14:paraId="3B7BE33B" w14:textId="77777777" w:rsidR="00181A4E" w:rsidRPr="00C230F1" w:rsidRDefault="00181A4E" w:rsidP="006F3E5B">
      <w:pPr>
        <w:contextualSpacing/>
        <w:jc w:val="both"/>
        <w:rPr>
          <w:rFonts w:asciiTheme="minorHAnsi" w:hAnsiTheme="minorHAnsi" w:cs="Arial"/>
          <w:b/>
          <w:sz w:val="22"/>
          <w:szCs w:val="22"/>
        </w:rPr>
      </w:pPr>
      <w:r w:rsidRPr="00C230F1">
        <w:rPr>
          <w:rFonts w:asciiTheme="minorHAnsi" w:hAnsiTheme="minorHAnsi" w:cs="Arial"/>
          <w:b/>
          <w:sz w:val="22"/>
          <w:szCs w:val="22"/>
        </w:rPr>
        <w:t xml:space="preserve">Spine Program Medical Resident Anatomy                    </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2009</w:t>
      </w:r>
    </w:p>
    <w:p w14:paraId="1AC92E58"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Medicine and Rehabilitation, University of Michigan</w:t>
      </w:r>
    </w:p>
    <w:p w14:paraId="3303ACA1" w14:textId="77777777" w:rsidR="00181A4E" w:rsidRPr="00C230F1" w:rsidRDefault="00181A4E" w:rsidP="006F3E5B">
      <w:pPr>
        <w:contextualSpacing/>
        <w:jc w:val="both"/>
        <w:rPr>
          <w:rFonts w:asciiTheme="minorHAnsi" w:hAnsiTheme="minorHAnsi" w:cs="Arial"/>
          <w:b/>
          <w:sz w:val="22"/>
          <w:szCs w:val="22"/>
        </w:rPr>
      </w:pPr>
    </w:p>
    <w:p w14:paraId="2F025AFB" w14:textId="77777777" w:rsidR="00181A4E" w:rsidRPr="00C230F1" w:rsidRDefault="00181A4E" w:rsidP="006F3E5B">
      <w:pPr>
        <w:contextualSpacing/>
        <w:jc w:val="both"/>
        <w:rPr>
          <w:rFonts w:asciiTheme="minorHAnsi" w:hAnsiTheme="minorHAnsi" w:cs="Arial"/>
          <w:b/>
          <w:sz w:val="22"/>
          <w:szCs w:val="22"/>
        </w:rPr>
      </w:pPr>
      <w:r w:rsidRPr="00C230F1">
        <w:rPr>
          <w:rFonts w:asciiTheme="minorHAnsi" w:hAnsiTheme="minorHAnsi" w:cs="Arial"/>
          <w:b/>
          <w:sz w:val="22"/>
          <w:szCs w:val="22"/>
        </w:rPr>
        <w:t>Medical Gross Anatomy</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2008-2009</w:t>
      </w:r>
    </w:p>
    <w:p w14:paraId="08691565"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Anatomy, University of Michigan Medical School</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b/>
          <w:sz w:val="22"/>
          <w:szCs w:val="22"/>
        </w:rPr>
        <w:tab/>
      </w:r>
    </w:p>
    <w:p w14:paraId="42667EBC" w14:textId="77777777" w:rsidR="00181A4E" w:rsidRPr="00C230F1" w:rsidRDefault="00181A4E" w:rsidP="006F3E5B">
      <w:pPr>
        <w:contextualSpacing/>
        <w:jc w:val="both"/>
        <w:rPr>
          <w:rFonts w:asciiTheme="minorHAnsi" w:hAnsiTheme="minorHAnsi" w:cs="Arial"/>
          <w:b/>
          <w:sz w:val="22"/>
          <w:szCs w:val="22"/>
        </w:rPr>
      </w:pPr>
    </w:p>
    <w:p w14:paraId="7118D13A"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Medical Applied Anatomy for the Musculoskeletal System</w:t>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2009</w:t>
      </w:r>
    </w:p>
    <w:p w14:paraId="601FA397"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Anatomy, University of Michigan Medical School</w:t>
      </w:r>
      <w:r w:rsidRPr="00C230F1">
        <w:rPr>
          <w:rFonts w:asciiTheme="minorHAnsi" w:hAnsiTheme="minorHAnsi" w:cs="Arial"/>
          <w:sz w:val="22"/>
          <w:szCs w:val="22"/>
        </w:rPr>
        <w:tab/>
      </w:r>
    </w:p>
    <w:p w14:paraId="38D3CC12" w14:textId="77777777" w:rsidR="00181A4E" w:rsidRPr="00C230F1" w:rsidRDefault="00181A4E" w:rsidP="006F3E5B">
      <w:pPr>
        <w:contextualSpacing/>
        <w:jc w:val="both"/>
        <w:rPr>
          <w:rFonts w:asciiTheme="minorHAnsi" w:hAnsiTheme="minorHAnsi" w:cs="Arial"/>
          <w:b/>
          <w:sz w:val="22"/>
          <w:szCs w:val="22"/>
        </w:rPr>
      </w:pPr>
    </w:p>
    <w:p w14:paraId="30489DD1"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Scientific Basis of Human Movement (PEDS 391)</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Pr="00C230F1">
        <w:rPr>
          <w:rFonts w:asciiTheme="minorHAnsi" w:hAnsiTheme="minorHAnsi" w:cs="Arial"/>
          <w:sz w:val="22"/>
          <w:szCs w:val="22"/>
        </w:rPr>
        <w:t>2007</w:t>
      </w:r>
    </w:p>
    <w:p w14:paraId="6CDB1525"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University of Alberta</w:t>
      </w:r>
    </w:p>
    <w:p w14:paraId="2BC70B74" w14:textId="77777777" w:rsidR="003C018E" w:rsidRPr="00C230F1" w:rsidRDefault="003C018E" w:rsidP="006F3E5B">
      <w:pPr>
        <w:contextualSpacing/>
        <w:jc w:val="both"/>
        <w:rPr>
          <w:rFonts w:asciiTheme="minorHAnsi" w:hAnsiTheme="minorHAnsi" w:cs="Arial"/>
          <w:b/>
          <w:sz w:val="22"/>
          <w:szCs w:val="22"/>
        </w:rPr>
      </w:pPr>
    </w:p>
    <w:p w14:paraId="0E0F20E8"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Clinical Exercise Physiology (PT 504)</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006A3BA8" w:rsidRPr="00C230F1">
        <w:rPr>
          <w:rFonts w:asciiTheme="minorHAnsi" w:hAnsiTheme="minorHAnsi" w:cs="Arial"/>
          <w:sz w:val="22"/>
          <w:szCs w:val="22"/>
        </w:rPr>
        <w:tab/>
      </w:r>
      <w:r w:rsidR="006A3BA8" w:rsidRPr="00C230F1">
        <w:rPr>
          <w:rFonts w:asciiTheme="minorHAnsi" w:hAnsiTheme="minorHAnsi" w:cs="Arial"/>
          <w:sz w:val="22"/>
          <w:szCs w:val="22"/>
        </w:rPr>
        <w:tab/>
      </w:r>
      <w:r w:rsidR="006A3BA8" w:rsidRPr="00C230F1">
        <w:rPr>
          <w:rFonts w:asciiTheme="minorHAnsi" w:hAnsiTheme="minorHAnsi" w:cs="Arial"/>
          <w:sz w:val="22"/>
          <w:szCs w:val="22"/>
        </w:rPr>
        <w:tab/>
        <w:t xml:space="preserve">   </w:t>
      </w:r>
      <w:r w:rsidRPr="00C230F1">
        <w:rPr>
          <w:rFonts w:asciiTheme="minorHAnsi" w:hAnsiTheme="minorHAnsi" w:cs="Arial"/>
          <w:sz w:val="22"/>
          <w:szCs w:val="22"/>
        </w:rPr>
        <w:t>2007</w:t>
      </w:r>
    </w:p>
    <w:p w14:paraId="756E2DDC"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Therapy, University of Alberta</w:t>
      </w:r>
    </w:p>
    <w:p w14:paraId="1EE23900" w14:textId="77777777" w:rsidR="00181A4E" w:rsidRPr="00C230F1" w:rsidRDefault="00181A4E" w:rsidP="006F3E5B">
      <w:pPr>
        <w:contextualSpacing/>
        <w:jc w:val="both"/>
        <w:rPr>
          <w:rFonts w:asciiTheme="minorHAnsi" w:hAnsiTheme="minorHAnsi" w:cs="Arial"/>
          <w:sz w:val="22"/>
          <w:szCs w:val="22"/>
        </w:rPr>
      </w:pPr>
    </w:p>
    <w:p w14:paraId="67B17403"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Introduction to Basketball (PAC 111)</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00DF0B8A" w:rsidRPr="00C230F1">
        <w:rPr>
          <w:rFonts w:asciiTheme="minorHAnsi" w:hAnsiTheme="minorHAnsi" w:cs="Arial"/>
          <w:b/>
          <w:sz w:val="22"/>
          <w:szCs w:val="22"/>
        </w:rPr>
        <w:tab/>
      </w:r>
      <w:r w:rsidRPr="00C230F1">
        <w:rPr>
          <w:rFonts w:asciiTheme="minorHAnsi" w:hAnsiTheme="minorHAnsi" w:cs="Arial"/>
          <w:b/>
          <w:sz w:val="22"/>
          <w:szCs w:val="22"/>
        </w:rPr>
        <w:t xml:space="preserve">  </w:t>
      </w:r>
      <w:r w:rsidRPr="00C230F1">
        <w:rPr>
          <w:rFonts w:asciiTheme="minorHAnsi" w:hAnsiTheme="minorHAnsi" w:cs="Arial"/>
          <w:sz w:val="22"/>
          <w:szCs w:val="22"/>
        </w:rPr>
        <w:t>2005-2006</w:t>
      </w:r>
    </w:p>
    <w:p w14:paraId="1DBC8E14"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University of Alberta</w:t>
      </w:r>
    </w:p>
    <w:p w14:paraId="65A359D3" w14:textId="77777777" w:rsidR="00181A4E" w:rsidRPr="00C230F1" w:rsidRDefault="00181A4E" w:rsidP="006F3E5B">
      <w:pPr>
        <w:contextualSpacing/>
        <w:jc w:val="both"/>
        <w:rPr>
          <w:rFonts w:asciiTheme="minorHAnsi" w:hAnsiTheme="minorHAnsi" w:cs="Arial"/>
          <w:b/>
          <w:sz w:val="22"/>
          <w:szCs w:val="22"/>
        </w:rPr>
      </w:pPr>
    </w:p>
    <w:p w14:paraId="46B9D535"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Human Gross Anatomy (OT 302)</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00DF0B8A" w:rsidRPr="00C230F1">
        <w:rPr>
          <w:rFonts w:asciiTheme="minorHAnsi" w:hAnsiTheme="minorHAnsi" w:cs="Arial"/>
          <w:b/>
          <w:sz w:val="22"/>
          <w:szCs w:val="22"/>
        </w:rPr>
        <w:tab/>
      </w:r>
      <w:r w:rsidRPr="00C230F1">
        <w:rPr>
          <w:rFonts w:asciiTheme="minorHAnsi" w:hAnsiTheme="minorHAnsi" w:cs="Arial"/>
          <w:b/>
          <w:sz w:val="22"/>
          <w:szCs w:val="22"/>
        </w:rPr>
        <w:t xml:space="preserve">  </w:t>
      </w:r>
      <w:r w:rsidRPr="00C230F1">
        <w:rPr>
          <w:rFonts w:asciiTheme="minorHAnsi" w:hAnsiTheme="minorHAnsi" w:cs="Arial"/>
          <w:sz w:val="22"/>
          <w:szCs w:val="22"/>
        </w:rPr>
        <w:t>2005</w:t>
      </w:r>
    </w:p>
    <w:p w14:paraId="62353F1F"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Occupational Therapy, University of Alberta</w:t>
      </w:r>
    </w:p>
    <w:p w14:paraId="2FC3858B" w14:textId="77777777" w:rsidR="00181A4E" w:rsidRPr="00C230F1" w:rsidRDefault="00181A4E" w:rsidP="006F3E5B">
      <w:pPr>
        <w:contextualSpacing/>
        <w:jc w:val="both"/>
        <w:rPr>
          <w:rFonts w:asciiTheme="minorHAnsi" w:hAnsiTheme="minorHAnsi" w:cs="Arial"/>
          <w:sz w:val="22"/>
          <w:szCs w:val="22"/>
        </w:rPr>
      </w:pPr>
    </w:p>
    <w:p w14:paraId="7AE6F3F1"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Human Gross Anatomy (PEDS 400)</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00DF0B8A" w:rsidRPr="00C230F1">
        <w:rPr>
          <w:rFonts w:asciiTheme="minorHAnsi" w:hAnsiTheme="minorHAnsi" w:cs="Arial"/>
          <w:b/>
          <w:sz w:val="22"/>
          <w:szCs w:val="22"/>
        </w:rPr>
        <w:tab/>
      </w:r>
      <w:r w:rsidR="006A3BA8" w:rsidRPr="00C230F1">
        <w:rPr>
          <w:rFonts w:asciiTheme="minorHAnsi" w:hAnsiTheme="minorHAnsi" w:cs="Arial"/>
          <w:b/>
          <w:sz w:val="22"/>
          <w:szCs w:val="22"/>
        </w:rPr>
        <w:t xml:space="preserve"> </w:t>
      </w:r>
      <w:r w:rsidRPr="00C230F1">
        <w:rPr>
          <w:rFonts w:asciiTheme="minorHAnsi" w:hAnsiTheme="minorHAnsi" w:cs="Arial"/>
          <w:sz w:val="22"/>
          <w:szCs w:val="22"/>
        </w:rPr>
        <w:t>2005-2007</w:t>
      </w:r>
    </w:p>
    <w:p w14:paraId="09296B93"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Department of Physical Education and Recreation, University of Alberta</w:t>
      </w:r>
    </w:p>
    <w:p w14:paraId="1510A62B" w14:textId="77777777" w:rsidR="00181A4E" w:rsidRPr="00C230F1" w:rsidRDefault="00181A4E" w:rsidP="006F3E5B">
      <w:pPr>
        <w:contextualSpacing/>
        <w:jc w:val="both"/>
        <w:rPr>
          <w:rFonts w:asciiTheme="minorHAnsi" w:hAnsiTheme="minorHAnsi" w:cs="Arial"/>
          <w:b/>
          <w:sz w:val="22"/>
          <w:szCs w:val="22"/>
        </w:rPr>
      </w:pPr>
    </w:p>
    <w:p w14:paraId="3AC38934" w14:textId="77777777" w:rsidR="00181A4E" w:rsidRPr="00C230F1" w:rsidRDefault="00181A4E" w:rsidP="006F3E5B">
      <w:pPr>
        <w:contextualSpacing/>
        <w:jc w:val="both"/>
        <w:rPr>
          <w:rFonts w:asciiTheme="minorHAnsi" w:hAnsiTheme="minorHAnsi" w:cs="Arial"/>
          <w:b/>
          <w:sz w:val="22"/>
          <w:szCs w:val="22"/>
        </w:rPr>
      </w:pPr>
      <w:r w:rsidRPr="00C230F1">
        <w:rPr>
          <w:rFonts w:asciiTheme="minorHAnsi" w:hAnsiTheme="minorHAnsi" w:cs="Arial"/>
          <w:b/>
          <w:sz w:val="22"/>
          <w:szCs w:val="22"/>
        </w:rPr>
        <w:t>Human Gross Anatomy (KIN 221)</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00DF0B8A" w:rsidRPr="00C230F1">
        <w:rPr>
          <w:rFonts w:asciiTheme="minorHAnsi" w:hAnsiTheme="minorHAnsi" w:cs="Arial"/>
          <w:b/>
          <w:sz w:val="22"/>
          <w:szCs w:val="22"/>
        </w:rPr>
        <w:tab/>
      </w:r>
      <w:r w:rsidRPr="00C230F1">
        <w:rPr>
          <w:rFonts w:asciiTheme="minorHAnsi" w:hAnsiTheme="minorHAnsi" w:cs="Arial"/>
          <w:b/>
          <w:sz w:val="22"/>
          <w:szCs w:val="22"/>
        </w:rPr>
        <w:t xml:space="preserve"> </w:t>
      </w:r>
      <w:r w:rsidRPr="00C230F1">
        <w:rPr>
          <w:rFonts w:asciiTheme="minorHAnsi" w:hAnsiTheme="minorHAnsi" w:cs="Arial"/>
          <w:sz w:val="22"/>
          <w:szCs w:val="22"/>
        </w:rPr>
        <w:t>2001-2003</w:t>
      </w:r>
      <w:r w:rsidRPr="00C230F1">
        <w:rPr>
          <w:rFonts w:asciiTheme="minorHAnsi" w:hAnsiTheme="minorHAnsi" w:cs="Arial"/>
          <w:b/>
          <w:sz w:val="22"/>
          <w:szCs w:val="22"/>
        </w:rPr>
        <w:tab/>
      </w:r>
    </w:p>
    <w:p w14:paraId="7A735199" w14:textId="77777777" w:rsidR="00105A51"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School of Kinesiology, University of Western Ontario</w:t>
      </w:r>
    </w:p>
    <w:p w14:paraId="350E6640" w14:textId="77777777" w:rsidR="004D1413" w:rsidRPr="00C230F1" w:rsidRDefault="004D1413" w:rsidP="006F3E5B">
      <w:pPr>
        <w:contextualSpacing/>
        <w:jc w:val="both"/>
        <w:rPr>
          <w:rFonts w:asciiTheme="minorHAnsi" w:hAnsiTheme="minorHAnsi" w:cs="Arial"/>
          <w:sz w:val="22"/>
          <w:szCs w:val="22"/>
        </w:rPr>
      </w:pPr>
    </w:p>
    <w:p w14:paraId="04756EE9"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Athletic Injuries and Rehabilitation (KIN 336)</w:t>
      </w:r>
      <w:r w:rsidRPr="00C230F1">
        <w:rPr>
          <w:rFonts w:asciiTheme="minorHAnsi" w:hAnsiTheme="minorHAnsi" w:cs="Arial"/>
          <w:b/>
          <w:sz w:val="22"/>
          <w:szCs w:val="22"/>
        </w:rPr>
        <w:tab/>
        <w:t xml:space="preserve">                     </w:t>
      </w:r>
      <w:r w:rsidRPr="00C230F1">
        <w:rPr>
          <w:rFonts w:asciiTheme="minorHAnsi" w:hAnsiTheme="minorHAnsi" w:cs="Arial"/>
          <w:b/>
          <w:sz w:val="22"/>
          <w:szCs w:val="22"/>
        </w:rPr>
        <w:tab/>
      </w:r>
      <w:r w:rsidRPr="00C230F1">
        <w:rPr>
          <w:rFonts w:asciiTheme="minorHAnsi" w:hAnsiTheme="minorHAnsi" w:cs="Arial"/>
          <w:b/>
          <w:sz w:val="22"/>
          <w:szCs w:val="22"/>
        </w:rPr>
        <w:tab/>
        <w:t xml:space="preserve">     </w:t>
      </w:r>
      <w:r w:rsidR="00DF0B8A" w:rsidRPr="00C230F1">
        <w:rPr>
          <w:rFonts w:asciiTheme="minorHAnsi" w:hAnsiTheme="minorHAnsi" w:cs="Arial"/>
          <w:b/>
          <w:sz w:val="22"/>
          <w:szCs w:val="22"/>
        </w:rPr>
        <w:tab/>
      </w:r>
      <w:r w:rsidRPr="00C230F1">
        <w:rPr>
          <w:rFonts w:asciiTheme="minorHAnsi" w:hAnsiTheme="minorHAnsi" w:cs="Arial"/>
          <w:b/>
          <w:sz w:val="22"/>
          <w:szCs w:val="22"/>
        </w:rPr>
        <w:t xml:space="preserve"> </w:t>
      </w:r>
      <w:r w:rsidRPr="00C230F1">
        <w:rPr>
          <w:rFonts w:asciiTheme="minorHAnsi" w:hAnsiTheme="minorHAnsi" w:cs="Arial"/>
          <w:sz w:val="22"/>
          <w:szCs w:val="22"/>
        </w:rPr>
        <w:t>2001-2003</w:t>
      </w:r>
    </w:p>
    <w:p w14:paraId="282C82F7" w14:textId="77777777" w:rsidR="00181A4E" w:rsidRPr="00C230F1" w:rsidRDefault="00181A4E" w:rsidP="006F3E5B">
      <w:pPr>
        <w:contextualSpacing/>
        <w:jc w:val="both"/>
        <w:rPr>
          <w:rFonts w:asciiTheme="minorHAnsi" w:hAnsiTheme="minorHAnsi" w:cs="Arial"/>
          <w:b/>
          <w:sz w:val="22"/>
          <w:szCs w:val="22"/>
        </w:rPr>
      </w:pPr>
      <w:r w:rsidRPr="00C230F1">
        <w:rPr>
          <w:rFonts w:asciiTheme="minorHAnsi" w:hAnsiTheme="minorHAnsi" w:cs="Arial"/>
          <w:sz w:val="22"/>
          <w:szCs w:val="22"/>
        </w:rPr>
        <w:t>School of Kinesiology, University of Western Ontario</w:t>
      </w:r>
    </w:p>
    <w:p w14:paraId="4EA8F88C" w14:textId="77777777" w:rsidR="00181A4E" w:rsidRPr="00C230F1" w:rsidRDefault="00181A4E" w:rsidP="006F3E5B">
      <w:pPr>
        <w:contextualSpacing/>
        <w:jc w:val="both"/>
        <w:rPr>
          <w:rFonts w:asciiTheme="minorHAnsi" w:hAnsiTheme="minorHAnsi" w:cs="Arial"/>
          <w:sz w:val="22"/>
          <w:szCs w:val="22"/>
        </w:rPr>
      </w:pPr>
    </w:p>
    <w:p w14:paraId="43540340"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Exercise Physiology (KIN 232)</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 xml:space="preserve">    </w:t>
      </w:r>
      <w:r w:rsidR="00283023" w:rsidRPr="00C230F1">
        <w:rPr>
          <w:rFonts w:asciiTheme="minorHAnsi" w:hAnsiTheme="minorHAnsi" w:cs="Arial"/>
          <w:sz w:val="22"/>
          <w:szCs w:val="22"/>
        </w:rPr>
        <w:tab/>
      </w:r>
      <w:r w:rsidRPr="00C230F1">
        <w:rPr>
          <w:rFonts w:asciiTheme="minorHAnsi" w:hAnsiTheme="minorHAnsi" w:cs="Arial"/>
          <w:sz w:val="22"/>
          <w:szCs w:val="22"/>
        </w:rPr>
        <w:t xml:space="preserve">  2001-2002</w:t>
      </w:r>
    </w:p>
    <w:p w14:paraId="090D99C7"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School of Kinesiology, University of Western Ontario</w:t>
      </w:r>
    </w:p>
    <w:p w14:paraId="69D10D81" w14:textId="77777777" w:rsidR="00181A4E" w:rsidRPr="00C230F1" w:rsidRDefault="00181A4E" w:rsidP="006F3E5B">
      <w:pPr>
        <w:contextualSpacing/>
        <w:jc w:val="both"/>
        <w:rPr>
          <w:rFonts w:asciiTheme="minorHAnsi" w:hAnsiTheme="minorHAnsi" w:cs="Arial"/>
          <w:sz w:val="22"/>
          <w:szCs w:val="22"/>
        </w:rPr>
      </w:pPr>
    </w:p>
    <w:p w14:paraId="14000022"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Introduction to Basketball (KIN 200a)</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006A3BA8" w:rsidRPr="00C230F1">
        <w:rPr>
          <w:rFonts w:asciiTheme="minorHAnsi" w:hAnsiTheme="minorHAnsi" w:cs="Arial"/>
          <w:sz w:val="22"/>
          <w:szCs w:val="22"/>
        </w:rPr>
        <w:t xml:space="preserve">  </w:t>
      </w:r>
      <w:r w:rsidRPr="00C230F1">
        <w:rPr>
          <w:rFonts w:asciiTheme="minorHAnsi" w:hAnsiTheme="minorHAnsi" w:cs="Arial"/>
          <w:sz w:val="22"/>
          <w:szCs w:val="22"/>
        </w:rPr>
        <w:t>2001</w:t>
      </w:r>
    </w:p>
    <w:p w14:paraId="5F11CBE7"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School of Kinesiology, University of Western Ontario</w:t>
      </w:r>
    </w:p>
    <w:p w14:paraId="48C8358F" w14:textId="77777777" w:rsidR="00181A4E" w:rsidRPr="00C230F1" w:rsidRDefault="006A3BA8" w:rsidP="006F3E5B">
      <w:pPr>
        <w:contextualSpacing/>
        <w:jc w:val="both"/>
        <w:rPr>
          <w:rFonts w:asciiTheme="minorHAnsi" w:hAnsiTheme="minorHAnsi" w:cs="Arial"/>
          <w:b/>
          <w:sz w:val="22"/>
          <w:szCs w:val="22"/>
        </w:rPr>
      </w:pPr>
      <w:r w:rsidRPr="00C230F1">
        <w:rPr>
          <w:rFonts w:asciiTheme="minorHAnsi" w:hAnsiTheme="minorHAnsi" w:cs="Arial"/>
          <w:b/>
          <w:sz w:val="22"/>
          <w:szCs w:val="22"/>
        </w:rPr>
        <w:t>______________________________________________________________________________</w:t>
      </w:r>
      <w:r w:rsidR="00181A4E" w:rsidRPr="00C230F1">
        <w:rPr>
          <w:rFonts w:asciiTheme="minorHAnsi" w:hAnsiTheme="minorHAnsi" w:cs="Arial"/>
          <w:b/>
          <w:sz w:val="22"/>
          <w:szCs w:val="22"/>
        </w:rPr>
        <w:t>SPECIALIZED TEACHING</w:t>
      </w:r>
    </w:p>
    <w:p w14:paraId="43BB8438" w14:textId="77777777" w:rsidR="00181A4E" w:rsidRPr="00C230F1" w:rsidRDefault="00181A4E" w:rsidP="006F3E5B">
      <w:pPr>
        <w:contextualSpacing/>
        <w:jc w:val="both"/>
        <w:rPr>
          <w:rFonts w:asciiTheme="minorHAnsi" w:hAnsiTheme="minorHAnsi" w:cs="Arial"/>
          <w:b/>
          <w:sz w:val="22"/>
          <w:szCs w:val="22"/>
        </w:rPr>
      </w:pPr>
    </w:p>
    <w:p w14:paraId="0BCC26F2"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Tutor for Anatomy</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sz w:val="22"/>
          <w:szCs w:val="22"/>
        </w:rPr>
        <w:t>2009</w:t>
      </w:r>
    </w:p>
    <w:p w14:paraId="31FEDA25"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University of Michigan Medical School</w:t>
      </w:r>
    </w:p>
    <w:p w14:paraId="19039B2E" w14:textId="77777777" w:rsidR="00181A4E" w:rsidRPr="00C230F1" w:rsidRDefault="00181A4E" w:rsidP="000E1774">
      <w:pPr>
        <w:numPr>
          <w:ilvl w:val="0"/>
          <w:numId w:val="9"/>
        </w:numPr>
        <w:ind w:left="0"/>
        <w:contextualSpacing/>
        <w:jc w:val="both"/>
        <w:rPr>
          <w:rFonts w:asciiTheme="minorHAnsi" w:hAnsiTheme="minorHAnsi" w:cs="Arial"/>
          <w:sz w:val="22"/>
          <w:szCs w:val="22"/>
        </w:rPr>
      </w:pPr>
      <w:r w:rsidRPr="00C230F1">
        <w:rPr>
          <w:rFonts w:asciiTheme="minorHAnsi" w:hAnsiTheme="minorHAnsi" w:cs="Arial"/>
          <w:sz w:val="22"/>
          <w:szCs w:val="22"/>
        </w:rPr>
        <w:t>Provide individual tutoring in the anatomy lab to first year medical students</w:t>
      </w:r>
    </w:p>
    <w:p w14:paraId="3A64F01B" w14:textId="77777777" w:rsidR="00181A4E" w:rsidRPr="00C230F1" w:rsidRDefault="00181A4E" w:rsidP="006F3E5B">
      <w:pPr>
        <w:contextualSpacing/>
        <w:jc w:val="both"/>
        <w:rPr>
          <w:rFonts w:asciiTheme="minorHAnsi" w:hAnsiTheme="minorHAnsi" w:cs="Arial"/>
          <w:sz w:val="22"/>
          <w:szCs w:val="22"/>
        </w:rPr>
      </w:pPr>
    </w:p>
    <w:p w14:paraId="4D5BFEB8"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Tutor for the Transition Year Program, Anatomy and Physiology</w:t>
      </w:r>
      <w:r w:rsidRPr="00C230F1">
        <w:rPr>
          <w:rFonts w:asciiTheme="minorHAnsi" w:hAnsiTheme="minorHAnsi" w:cs="Arial"/>
          <w:b/>
          <w:sz w:val="22"/>
          <w:szCs w:val="22"/>
        </w:rPr>
        <w:tab/>
        <w:t xml:space="preserve">      </w:t>
      </w:r>
      <w:r w:rsidRPr="00C230F1">
        <w:rPr>
          <w:rFonts w:asciiTheme="minorHAnsi" w:hAnsiTheme="minorHAnsi" w:cs="Arial"/>
          <w:sz w:val="22"/>
          <w:szCs w:val="22"/>
        </w:rPr>
        <w:t>2004-2005</w:t>
      </w:r>
    </w:p>
    <w:p w14:paraId="5D47BA8C"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 xml:space="preserve">Aboriginal Student Services, University of Alberta </w:t>
      </w:r>
    </w:p>
    <w:p w14:paraId="23CC87AB" w14:textId="77777777" w:rsidR="00181A4E" w:rsidRPr="00C230F1" w:rsidRDefault="00181A4E" w:rsidP="000E1774">
      <w:pPr>
        <w:numPr>
          <w:ilvl w:val="0"/>
          <w:numId w:val="8"/>
        </w:numPr>
        <w:ind w:left="0"/>
        <w:contextualSpacing/>
        <w:jc w:val="both"/>
        <w:rPr>
          <w:rFonts w:asciiTheme="minorHAnsi" w:hAnsiTheme="minorHAnsi" w:cs="Arial"/>
          <w:sz w:val="22"/>
          <w:szCs w:val="22"/>
        </w:rPr>
      </w:pPr>
      <w:r w:rsidRPr="00C230F1">
        <w:rPr>
          <w:rFonts w:asciiTheme="minorHAnsi" w:hAnsiTheme="minorHAnsi" w:cs="Arial"/>
          <w:sz w:val="22"/>
          <w:szCs w:val="22"/>
        </w:rPr>
        <w:t>Weekly tutoring sessions with aboriginal students in 1</w:t>
      </w:r>
      <w:r w:rsidRPr="00C230F1">
        <w:rPr>
          <w:rFonts w:asciiTheme="minorHAnsi" w:hAnsiTheme="minorHAnsi" w:cs="Arial"/>
          <w:sz w:val="22"/>
          <w:szCs w:val="22"/>
          <w:vertAlign w:val="superscript"/>
        </w:rPr>
        <w:t>st</w:t>
      </w:r>
      <w:r w:rsidRPr="00C230F1">
        <w:rPr>
          <w:rFonts w:asciiTheme="minorHAnsi" w:hAnsiTheme="minorHAnsi" w:cs="Arial"/>
          <w:sz w:val="22"/>
          <w:szCs w:val="22"/>
        </w:rPr>
        <w:t xml:space="preserve"> year nursing </w:t>
      </w:r>
    </w:p>
    <w:p w14:paraId="787D79CB" w14:textId="77777777" w:rsidR="00181A4E" w:rsidRPr="00C230F1" w:rsidRDefault="00181A4E" w:rsidP="006F3E5B">
      <w:pPr>
        <w:contextualSpacing/>
        <w:jc w:val="both"/>
        <w:rPr>
          <w:rFonts w:asciiTheme="minorHAnsi" w:hAnsiTheme="minorHAnsi" w:cs="Arial"/>
          <w:sz w:val="22"/>
          <w:szCs w:val="22"/>
        </w:rPr>
      </w:pPr>
    </w:p>
    <w:p w14:paraId="00B65650"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Tutor for Specialized Support and Disability Services</w:t>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b/>
          <w:sz w:val="22"/>
          <w:szCs w:val="22"/>
        </w:rPr>
        <w:tab/>
      </w:r>
      <w:r w:rsidRPr="00C230F1">
        <w:rPr>
          <w:rFonts w:asciiTheme="minorHAnsi" w:hAnsiTheme="minorHAnsi" w:cs="Arial"/>
          <w:sz w:val="22"/>
          <w:szCs w:val="22"/>
        </w:rPr>
        <w:t>2005</w:t>
      </w:r>
    </w:p>
    <w:p w14:paraId="6E19EE63"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 xml:space="preserve">University of Alberta </w:t>
      </w:r>
    </w:p>
    <w:p w14:paraId="73DB3610" w14:textId="77777777" w:rsidR="00181A4E" w:rsidRPr="00C230F1" w:rsidRDefault="00181A4E" w:rsidP="000E1774">
      <w:pPr>
        <w:numPr>
          <w:ilvl w:val="0"/>
          <w:numId w:val="8"/>
        </w:numPr>
        <w:ind w:left="0"/>
        <w:contextualSpacing/>
        <w:jc w:val="both"/>
        <w:rPr>
          <w:rFonts w:asciiTheme="minorHAnsi" w:hAnsiTheme="minorHAnsi" w:cs="Arial"/>
          <w:sz w:val="22"/>
          <w:szCs w:val="22"/>
        </w:rPr>
      </w:pPr>
      <w:r w:rsidRPr="00C230F1">
        <w:rPr>
          <w:rFonts w:asciiTheme="minorHAnsi" w:hAnsiTheme="minorHAnsi" w:cs="Arial"/>
          <w:sz w:val="22"/>
          <w:szCs w:val="22"/>
        </w:rPr>
        <w:t>Individual tutoring of various subjects for students with disabilities</w:t>
      </w:r>
    </w:p>
    <w:p w14:paraId="3BB5F0FC"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sz w:val="22"/>
          <w:szCs w:val="22"/>
        </w:rPr>
        <w:t xml:space="preserve">      </w:t>
      </w:r>
    </w:p>
    <w:p w14:paraId="4DEAC00C" w14:textId="77777777" w:rsidR="00181A4E" w:rsidRPr="00C230F1" w:rsidRDefault="00181A4E" w:rsidP="006F3E5B">
      <w:pPr>
        <w:contextualSpacing/>
        <w:jc w:val="both"/>
        <w:rPr>
          <w:rFonts w:asciiTheme="minorHAnsi" w:hAnsiTheme="minorHAnsi" w:cs="Arial"/>
          <w:sz w:val="22"/>
          <w:szCs w:val="22"/>
        </w:rPr>
      </w:pPr>
      <w:r w:rsidRPr="00C230F1">
        <w:rPr>
          <w:rFonts w:asciiTheme="minorHAnsi" w:hAnsiTheme="minorHAnsi" w:cs="Arial"/>
          <w:b/>
          <w:sz w:val="22"/>
          <w:szCs w:val="22"/>
        </w:rPr>
        <w:t>Tutoring for Biology 021, Chemistry 020, Physiology 030</w:t>
      </w:r>
      <w:r w:rsidRPr="00C230F1">
        <w:rPr>
          <w:rFonts w:asciiTheme="minorHAnsi" w:hAnsiTheme="minorHAnsi" w:cs="Arial"/>
          <w:b/>
          <w:sz w:val="22"/>
          <w:szCs w:val="22"/>
        </w:rPr>
        <w:tab/>
        <w:t xml:space="preserve">                  </w:t>
      </w:r>
      <w:r w:rsidRPr="00C230F1">
        <w:rPr>
          <w:rFonts w:asciiTheme="minorHAnsi" w:hAnsiTheme="minorHAnsi" w:cs="Arial"/>
          <w:sz w:val="22"/>
          <w:szCs w:val="22"/>
        </w:rPr>
        <w:t>1998-2003</w:t>
      </w:r>
    </w:p>
    <w:p w14:paraId="0E671C26" w14:textId="7B766A52" w:rsidR="00A66BD0" w:rsidRPr="00C230F1" w:rsidRDefault="00181A4E"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University of Western Ontario  </w:t>
      </w:r>
    </w:p>
    <w:p w14:paraId="2D167DB3" w14:textId="4F1F7FE7" w:rsidR="00A66BD0" w:rsidRDefault="00A66BD0" w:rsidP="006F3E5B">
      <w:pPr>
        <w:pBdr>
          <w:bottom w:val="single" w:sz="12" w:space="1" w:color="auto"/>
        </w:pBdr>
        <w:contextualSpacing/>
        <w:jc w:val="both"/>
        <w:rPr>
          <w:rFonts w:asciiTheme="minorHAnsi" w:hAnsiTheme="minorHAnsi" w:cs="Arial"/>
          <w:sz w:val="22"/>
          <w:szCs w:val="22"/>
        </w:rPr>
      </w:pPr>
    </w:p>
    <w:p w14:paraId="067AAE78" w14:textId="77777777" w:rsidR="00C63865" w:rsidRPr="00C230F1" w:rsidRDefault="00C63865" w:rsidP="006F3E5B">
      <w:pPr>
        <w:pBdr>
          <w:bottom w:val="single" w:sz="12" w:space="1" w:color="auto"/>
        </w:pBdr>
        <w:contextualSpacing/>
        <w:jc w:val="both"/>
        <w:rPr>
          <w:rFonts w:asciiTheme="minorHAnsi" w:hAnsiTheme="minorHAnsi" w:cs="Arial"/>
          <w:sz w:val="22"/>
          <w:szCs w:val="22"/>
        </w:rPr>
      </w:pPr>
    </w:p>
    <w:p w14:paraId="7992CAD8" w14:textId="570C5008" w:rsidR="00A66BD0" w:rsidRPr="00C230F1" w:rsidRDefault="00A66BD0" w:rsidP="006F3E5B">
      <w:pPr>
        <w:pBdr>
          <w:bottom w:val="single" w:sz="12" w:space="1" w:color="auto"/>
        </w:pBdr>
        <w:contextualSpacing/>
        <w:jc w:val="both"/>
        <w:rPr>
          <w:rFonts w:asciiTheme="minorHAnsi" w:hAnsiTheme="minorHAnsi" w:cs="Arial"/>
          <w:iCs/>
          <w:sz w:val="22"/>
          <w:szCs w:val="22"/>
        </w:rPr>
      </w:pPr>
      <w:r w:rsidRPr="00C230F1">
        <w:rPr>
          <w:rFonts w:asciiTheme="minorHAnsi" w:hAnsiTheme="minorHAnsi" w:cs="Arial"/>
          <w:iCs/>
          <w:sz w:val="22"/>
          <w:szCs w:val="22"/>
        </w:rPr>
        <w:t>______________________________________________________________________________</w:t>
      </w:r>
    </w:p>
    <w:p w14:paraId="267158B6" w14:textId="77777777" w:rsidR="001E2499" w:rsidRPr="00276314" w:rsidRDefault="001E2499" w:rsidP="006F3E5B">
      <w:pPr>
        <w:pBdr>
          <w:bottom w:val="single" w:sz="12" w:space="1" w:color="auto"/>
        </w:pBdr>
        <w:contextualSpacing/>
        <w:jc w:val="both"/>
        <w:rPr>
          <w:rFonts w:asciiTheme="minorHAnsi" w:hAnsiTheme="minorHAnsi" w:cs="Arial"/>
          <w:b/>
          <w:sz w:val="22"/>
          <w:szCs w:val="22"/>
        </w:rPr>
      </w:pPr>
      <w:r w:rsidRPr="00276314">
        <w:rPr>
          <w:rFonts w:asciiTheme="minorHAnsi" w:hAnsiTheme="minorHAnsi" w:cs="Arial"/>
          <w:b/>
          <w:sz w:val="22"/>
          <w:szCs w:val="22"/>
        </w:rPr>
        <w:t>STUDENT SUPERVISION</w:t>
      </w:r>
    </w:p>
    <w:p w14:paraId="553AA3B7" w14:textId="77777777" w:rsidR="001E2499" w:rsidRPr="00276314" w:rsidRDefault="001E2499" w:rsidP="006F3E5B">
      <w:pPr>
        <w:pBdr>
          <w:bottom w:val="single" w:sz="12" w:space="1" w:color="auto"/>
        </w:pBdr>
        <w:contextualSpacing/>
        <w:jc w:val="both"/>
        <w:rPr>
          <w:rFonts w:asciiTheme="minorHAnsi" w:hAnsiTheme="minorHAnsi" w:cs="Arial"/>
          <w:b/>
          <w:sz w:val="22"/>
          <w:szCs w:val="22"/>
        </w:rPr>
      </w:pPr>
    </w:p>
    <w:p w14:paraId="2A0427F2" w14:textId="711E6601" w:rsidR="001E2499" w:rsidRPr="00C230F1" w:rsidRDefault="001E2499" w:rsidP="006F3E5B">
      <w:pPr>
        <w:pBdr>
          <w:bottom w:val="single" w:sz="12" w:space="1" w:color="auto"/>
        </w:pBdr>
        <w:contextualSpacing/>
        <w:jc w:val="both"/>
        <w:rPr>
          <w:rFonts w:asciiTheme="minorHAnsi" w:hAnsiTheme="minorHAnsi" w:cs="Arial"/>
          <w:b/>
          <w:sz w:val="22"/>
          <w:szCs w:val="22"/>
        </w:rPr>
      </w:pPr>
      <w:r w:rsidRPr="00C230F1">
        <w:rPr>
          <w:rFonts w:asciiTheme="minorHAnsi" w:hAnsiTheme="minorHAnsi" w:cs="Arial"/>
          <w:b/>
          <w:sz w:val="22"/>
          <w:szCs w:val="22"/>
        </w:rPr>
        <w:t>Masters</w:t>
      </w:r>
    </w:p>
    <w:p w14:paraId="3F750325" w14:textId="2D3B144F" w:rsidR="001E2499" w:rsidRPr="00C230F1" w:rsidRDefault="001E2499"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Jesse </w:t>
      </w:r>
      <w:proofErr w:type="spellStart"/>
      <w:r w:rsidRPr="00C230F1">
        <w:rPr>
          <w:rFonts w:asciiTheme="minorHAnsi" w:hAnsiTheme="minorHAnsi" w:cs="Arial"/>
          <w:sz w:val="22"/>
          <w:szCs w:val="22"/>
        </w:rPr>
        <w:t>Karpinen</w:t>
      </w:r>
      <w:proofErr w:type="spellEnd"/>
      <w:r w:rsidRPr="00C230F1">
        <w:rPr>
          <w:rFonts w:asciiTheme="minorHAnsi" w:hAnsiTheme="minorHAnsi" w:cs="Arial"/>
          <w:sz w:val="22"/>
          <w:szCs w:val="22"/>
        </w:rPr>
        <w:t>, University of Alberta, Masters of Physical Therapy</w:t>
      </w:r>
    </w:p>
    <w:p w14:paraId="4E72CA58" w14:textId="591DD9F5" w:rsidR="001E2499" w:rsidRDefault="00A66BD0"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Alexandra Stratton, University of Calgary, Masters of Public Health </w:t>
      </w:r>
    </w:p>
    <w:p w14:paraId="08D9C5A0" w14:textId="785CDA1B" w:rsidR="00D006C3" w:rsidRPr="00C230F1" w:rsidRDefault="00D006C3" w:rsidP="006F3E5B">
      <w:pPr>
        <w:pBdr>
          <w:bottom w:val="single" w:sz="12" w:space="1" w:color="auto"/>
        </w:pBdr>
        <w:contextualSpacing/>
        <w:jc w:val="both"/>
        <w:rPr>
          <w:rFonts w:asciiTheme="minorHAnsi" w:hAnsiTheme="minorHAnsi" w:cs="Arial"/>
          <w:sz w:val="22"/>
          <w:szCs w:val="22"/>
        </w:rPr>
      </w:pPr>
      <w:r>
        <w:rPr>
          <w:rFonts w:asciiTheme="minorHAnsi" w:hAnsiTheme="minorHAnsi" w:cs="Arial"/>
          <w:sz w:val="22"/>
          <w:szCs w:val="22"/>
        </w:rPr>
        <w:t xml:space="preserve">Kathy </w:t>
      </w:r>
      <w:proofErr w:type="spellStart"/>
      <w:r>
        <w:rPr>
          <w:rFonts w:asciiTheme="minorHAnsi" w:hAnsiTheme="minorHAnsi" w:cs="Arial"/>
          <w:sz w:val="22"/>
          <w:szCs w:val="22"/>
        </w:rPr>
        <w:t>Hildebrant</w:t>
      </w:r>
      <w:proofErr w:type="spellEnd"/>
      <w:r>
        <w:rPr>
          <w:rFonts w:asciiTheme="minorHAnsi" w:hAnsiTheme="minorHAnsi" w:cs="Arial"/>
          <w:sz w:val="22"/>
          <w:szCs w:val="22"/>
        </w:rPr>
        <w:t xml:space="preserve">, University of Calgary, Masters of Nursing </w:t>
      </w:r>
    </w:p>
    <w:p w14:paraId="55632F63" w14:textId="77777777" w:rsidR="00A66BD0" w:rsidRPr="00C230F1" w:rsidRDefault="00A66BD0" w:rsidP="006F3E5B">
      <w:pPr>
        <w:pBdr>
          <w:bottom w:val="single" w:sz="12" w:space="1" w:color="auto"/>
        </w:pBdr>
        <w:contextualSpacing/>
        <w:jc w:val="both"/>
        <w:rPr>
          <w:rFonts w:asciiTheme="minorHAnsi" w:hAnsiTheme="minorHAnsi" w:cs="Arial"/>
          <w:sz w:val="22"/>
          <w:szCs w:val="22"/>
        </w:rPr>
      </w:pPr>
    </w:p>
    <w:p w14:paraId="24C9812A" w14:textId="2F15270F" w:rsidR="001E2499" w:rsidRPr="00C230F1" w:rsidRDefault="00D006C3" w:rsidP="006F3E5B">
      <w:pPr>
        <w:pBdr>
          <w:bottom w:val="single" w:sz="12" w:space="1" w:color="auto"/>
        </w:pBdr>
        <w:contextualSpacing/>
        <w:jc w:val="both"/>
        <w:rPr>
          <w:rFonts w:asciiTheme="minorHAnsi" w:hAnsiTheme="minorHAnsi" w:cs="Arial"/>
          <w:b/>
          <w:sz w:val="22"/>
          <w:szCs w:val="22"/>
        </w:rPr>
      </w:pPr>
      <w:r>
        <w:rPr>
          <w:rFonts w:asciiTheme="minorHAnsi" w:hAnsiTheme="minorHAnsi" w:cs="Arial"/>
          <w:b/>
          <w:sz w:val="22"/>
          <w:szCs w:val="22"/>
        </w:rPr>
        <w:t xml:space="preserve">Post-Doc and </w:t>
      </w:r>
      <w:r w:rsidR="001E2499" w:rsidRPr="00C230F1">
        <w:rPr>
          <w:rFonts w:asciiTheme="minorHAnsi" w:hAnsiTheme="minorHAnsi" w:cs="Arial"/>
          <w:b/>
          <w:sz w:val="22"/>
          <w:szCs w:val="22"/>
        </w:rPr>
        <w:t>Medical Residents</w:t>
      </w:r>
    </w:p>
    <w:p w14:paraId="616CF103" w14:textId="114EFFA1" w:rsidR="001E2499" w:rsidRPr="00C230F1" w:rsidRDefault="001E2499"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Justin Norden, Stanford University Medical School</w:t>
      </w:r>
    </w:p>
    <w:p w14:paraId="25E8586F" w14:textId="25AE6979" w:rsidR="001E2499" w:rsidRPr="00C230F1" w:rsidRDefault="001E2499"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Patricia Zheng, Stanford University Medical School</w:t>
      </w:r>
    </w:p>
    <w:p w14:paraId="1D28291C" w14:textId="5C1AF7C5" w:rsidR="00D006C3" w:rsidRDefault="00D006C3" w:rsidP="006F3E5B">
      <w:pPr>
        <w:pBdr>
          <w:bottom w:val="single" w:sz="12" w:space="1" w:color="auto"/>
        </w:pBdr>
        <w:contextualSpacing/>
        <w:jc w:val="both"/>
        <w:rPr>
          <w:rFonts w:asciiTheme="minorHAnsi" w:hAnsiTheme="minorHAnsi" w:cs="Arial"/>
          <w:sz w:val="22"/>
          <w:szCs w:val="22"/>
        </w:rPr>
      </w:pPr>
      <w:r>
        <w:rPr>
          <w:rFonts w:asciiTheme="minorHAnsi" w:hAnsiTheme="minorHAnsi" w:cs="Arial"/>
          <w:sz w:val="22"/>
          <w:szCs w:val="22"/>
        </w:rPr>
        <w:t>Aman Sinha, Stanford University School of Engineering</w:t>
      </w:r>
    </w:p>
    <w:p w14:paraId="30DB5106" w14:textId="77777777" w:rsidR="000E1774" w:rsidRDefault="000E1774" w:rsidP="000E1774">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Justin Conway, University of Michigan Medical School </w:t>
      </w:r>
    </w:p>
    <w:p w14:paraId="56E52C24" w14:textId="68C014E4" w:rsidR="000E1774" w:rsidRPr="00C230F1" w:rsidRDefault="000E1774" w:rsidP="006F3E5B">
      <w:pPr>
        <w:pBdr>
          <w:bottom w:val="single" w:sz="12" w:space="1" w:color="auto"/>
        </w:pBdr>
        <w:contextualSpacing/>
        <w:jc w:val="both"/>
        <w:rPr>
          <w:rFonts w:asciiTheme="minorHAnsi" w:hAnsiTheme="minorHAnsi" w:cs="Arial"/>
          <w:sz w:val="22"/>
          <w:szCs w:val="22"/>
        </w:rPr>
      </w:pPr>
      <w:r>
        <w:rPr>
          <w:rFonts w:asciiTheme="minorHAnsi" w:hAnsiTheme="minorHAnsi" w:cs="Arial"/>
          <w:sz w:val="22"/>
          <w:szCs w:val="22"/>
        </w:rPr>
        <w:t xml:space="preserve">Nate </w:t>
      </w:r>
      <w:proofErr w:type="spellStart"/>
      <w:r>
        <w:rPr>
          <w:rFonts w:asciiTheme="minorHAnsi" w:hAnsiTheme="minorHAnsi" w:cs="Arial"/>
          <w:sz w:val="22"/>
          <w:szCs w:val="22"/>
        </w:rPr>
        <w:t>Stockham</w:t>
      </w:r>
      <w:proofErr w:type="spellEnd"/>
      <w:r>
        <w:rPr>
          <w:rFonts w:asciiTheme="minorHAnsi" w:hAnsiTheme="minorHAnsi" w:cs="Arial"/>
          <w:sz w:val="22"/>
          <w:szCs w:val="22"/>
        </w:rPr>
        <w:t xml:space="preserve">, Stanford University </w:t>
      </w:r>
    </w:p>
    <w:p w14:paraId="11A01AEF" w14:textId="77777777" w:rsidR="00D006C3" w:rsidRDefault="00D006C3" w:rsidP="006F3E5B">
      <w:pPr>
        <w:pBdr>
          <w:bottom w:val="single" w:sz="12" w:space="1" w:color="auto"/>
        </w:pBdr>
        <w:contextualSpacing/>
        <w:jc w:val="both"/>
        <w:rPr>
          <w:rFonts w:asciiTheme="minorHAnsi" w:hAnsiTheme="minorHAnsi" w:cs="Arial"/>
          <w:b/>
          <w:sz w:val="22"/>
          <w:szCs w:val="22"/>
        </w:rPr>
      </w:pPr>
    </w:p>
    <w:p w14:paraId="1BC89567" w14:textId="33533578" w:rsidR="001E2499" w:rsidRPr="00C230F1" w:rsidRDefault="001E2499" w:rsidP="006F3E5B">
      <w:pPr>
        <w:pBdr>
          <w:bottom w:val="single" w:sz="12" w:space="1" w:color="auto"/>
        </w:pBdr>
        <w:contextualSpacing/>
        <w:jc w:val="both"/>
        <w:rPr>
          <w:rFonts w:asciiTheme="minorHAnsi" w:hAnsiTheme="minorHAnsi" w:cs="Arial"/>
          <w:b/>
          <w:sz w:val="22"/>
          <w:szCs w:val="22"/>
        </w:rPr>
      </w:pPr>
      <w:r w:rsidRPr="00C230F1">
        <w:rPr>
          <w:rFonts w:asciiTheme="minorHAnsi" w:hAnsiTheme="minorHAnsi" w:cs="Arial"/>
          <w:b/>
          <w:sz w:val="22"/>
          <w:szCs w:val="22"/>
        </w:rPr>
        <w:t xml:space="preserve">Undergraduate </w:t>
      </w:r>
    </w:p>
    <w:p w14:paraId="51163EDC" w14:textId="4E0F9BA8" w:rsidR="001E2499" w:rsidRPr="00C230F1" w:rsidRDefault="001E2499"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Kylie Rowed, Mount Royal University </w:t>
      </w:r>
    </w:p>
    <w:p w14:paraId="79184670" w14:textId="26D92C95" w:rsidR="001E2499" w:rsidRPr="00C230F1" w:rsidRDefault="001E2499" w:rsidP="006F3E5B">
      <w:pPr>
        <w:pBdr>
          <w:bottom w:val="single" w:sz="12" w:space="1" w:color="auto"/>
        </w:pBdr>
        <w:contextualSpacing/>
        <w:jc w:val="both"/>
        <w:rPr>
          <w:rFonts w:asciiTheme="minorHAnsi" w:hAnsiTheme="minorHAnsi" w:cs="Arial"/>
          <w:sz w:val="22"/>
          <w:szCs w:val="22"/>
        </w:rPr>
      </w:pPr>
      <w:proofErr w:type="spellStart"/>
      <w:r w:rsidRPr="00C230F1">
        <w:rPr>
          <w:rFonts w:asciiTheme="minorHAnsi" w:hAnsiTheme="minorHAnsi" w:cs="Arial"/>
          <w:sz w:val="22"/>
          <w:szCs w:val="22"/>
        </w:rPr>
        <w:t>Brenlea</w:t>
      </w:r>
      <w:proofErr w:type="spellEnd"/>
      <w:r w:rsidRPr="00C230F1">
        <w:rPr>
          <w:rFonts w:asciiTheme="minorHAnsi" w:hAnsiTheme="minorHAnsi" w:cs="Arial"/>
          <w:sz w:val="22"/>
          <w:szCs w:val="22"/>
        </w:rPr>
        <w:t xml:space="preserve"> Farkas, Mount Royal University</w:t>
      </w:r>
    </w:p>
    <w:p w14:paraId="1A36FCF6" w14:textId="3EB83B03" w:rsidR="001E2499" w:rsidRPr="00C230F1" w:rsidRDefault="001E2499" w:rsidP="006F3E5B">
      <w:pPr>
        <w:pBdr>
          <w:bottom w:val="single" w:sz="12" w:space="1" w:color="auto"/>
        </w:pBdr>
        <w:contextualSpacing/>
        <w:jc w:val="both"/>
        <w:rPr>
          <w:rFonts w:asciiTheme="minorHAnsi" w:hAnsiTheme="minorHAnsi" w:cs="Arial"/>
          <w:sz w:val="22"/>
          <w:szCs w:val="22"/>
        </w:rPr>
      </w:pPr>
      <w:proofErr w:type="spellStart"/>
      <w:r w:rsidRPr="00C230F1">
        <w:rPr>
          <w:rFonts w:asciiTheme="minorHAnsi" w:hAnsiTheme="minorHAnsi" w:cs="Arial"/>
          <w:sz w:val="22"/>
          <w:szCs w:val="22"/>
        </w:rPr>
        <w:t>Khuyo</w:t>
      </w:r>
      <w:proofErr w:type="spellEnd"/>
      <w:r w:rsidRPr="00C230F1">
        <w:rPr>
          <w:rFonts w:asciiTheme="minorHAnsi" w:hAnsiTheme="minorHAnsi" w:cs="Arial"/>
          <w:sz w:val="22"/>
          <w:szCs w:val="22"/>
        </w:rPr>
        <w:t xml:space="preserve"> Choi, Mount Royal University</w:t>
      </w:r>
    </w:p>
    <w:p w14:paraId="3CBCAA65" w14:textId="6CF80653" w:rsidR="001E2499" w:rsidRPr="00C230F1" w:rsidRDefault="001E2499"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Luke Wartman, Mount Royal University</w:t>
      </w:r>
    </w:p>
    <w:p w14:paraId="021787CE" w14:textId="2E694FFB" w:rsidR="001E2499" w:rsidRPr="00C230F1" w:rsidRDefault="001E2499" w:rsidP="006F3E5B">
      <w:pPr>
        <w:pBdr>
          <w:bottom w:val="single" w:sz="12" w:space="1" w:color="auto"/>
        </w:pBdr>
        <w:contextualSpacing/>
        <w:jc w:val="both"/>
        <w:rPr>
          <w:rFonts w:asciiTheme="minorHAnsi" w:hAnsiTheme="minorHAnsi" w:cs="Arial"/>
          <w:sz w:val="22"/>
          <w:szCs w:val="22"/>
        </w:rPr>
      </w:pPr>
      <w:proofErr w:type="spellStart"/>
      <w:r w:rsidRPr="00C230F1">
        <w:rPr>
          <w:rFonts w:asciiTheme="minorHAnsi" w:hAnsiTheme="minorHAnsi" w:cs="Arial"/>
          <w:sz w:val="22"/>
          <w:szCs w:val="22"/>
        </w:rPr>
        <w:t>Nicolla</w:t>
      </w:r>
      <w:proofErr w:type="spellEnd"/>
      <w:r w:rsidRPr="00C230F1">
        <w:rPr>
          <w:rFonts w:asciiTheme="minorHAnsi" w:hAnsiTheme="minorHAnsi" w:cs="Arial"/>
          <w:sz w:val="22"/>
          <w:szCs w:val="22"/>
        </w:rPr>
        <w:t xml:space="preserve"> </w:t>
      </w:r>
      <w:proofErr w:type="spellStart"/>
      <w:r w:rsidRPr="00C230F1">
        <w:rPr>
          <w:rFonts w:asciiTheme="minorHAnsi" w:hAnsiTheme="minorHAnsi" w:cs="Arial"/>
          <w:sz w:val="22"/>
          <w:szCs w:val="22"/>
        </w:rPr>
        <w:t>Kaumeyer</w:t>
      </w:r>
      <w:proofErr w:type="spellEnd"/>
      <w:r w:rsidRPr="00C230F1">
        <w:rPr>
          <w:rFonts w:asciiTheme="minorHAnsi" w:hAnsiTheme="minorHAnsi" w:cs="Arial"/>
          <w:sz w:val="22"/>
          <w:szCs w:val="22"/>
        </w:rPr>
        <w:t>, Mount Royal University</w:t>
      </w:r>
    </w:p>
    <w:p w14:paraId="693F628B" w14:textId="6BE52FE5" w:rsidR="00A66BD0" w:rsidRPr="00C230F1" w:rsidRDefault="00A66BD0"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Alicia Stone, Mount Royal University</w:t>
      </w:r>
    </w:p>
    <w:p w14:paraId="06D9C848" w14:textId="526B57CE" w:rsidR="00A66BD0" w:rsidRPr="00C230F1" w:rsidRDefault="00A66BD0"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 xml:space="preserve">Corey Thatcher, Mount Royal University </w:t>
      </w:r>
    </w:p>
    <w:p w14:paraId="49A4AC3A" w14:textId="27BBAF7A" w:rsidR="001E2499" w:rsidRPr="00C230F1" w:rsidRDefault="00A66BD0" w:rsidP="006F3E5B">
      <w:pPr>
        <w:pBdr>
          <w:bottom w:val="single" w:sz="12" w:space="1" w:color="auto"/>
        </w:pBdr>
        <w:contextualSpacing/>
        <w:jc w:val="both"/>
        <w:rPr>
          <w:rFonts w:asciiTheme="minorHAnsi" w:hAnsiTheme="minorHAnsi" w:cs="Arial"/>
          <w:sz w:val="22"/>
          <w:szCs w:val="22"/>
        </w:rPr>
      </w:pPr>
      <w:r w:rsidRPr="00C230F1">
        <w:rPr>
          <w:rFonts w:asciiTheme="minorHAnsi" w:hAnsiTheme="minorHAnsi" w:cs="Arial"/>
          <w:sz w:val="22"/>
          <w:szCs w:val="22"/>
        </w:rPr>
        <w:t>Katie Boudreau, Mount Royal University</w:t>
      </w:r>
    </w:p>
    <w:p w14:paraId="6F556634" w14:textId="77777777" w:rsidR="001E2499" w:rsidRPr="00C230F1" w:rsidRDefault="001E2499" w:rsidP="006F3E5B">
      <w:pPr>
        <w:pBdr>
          <w:bottom w:val="single" w:sz="12" w:space="1" w:color="auto"/>
        </w:pBdr>
        <w:contextualSpacing/>
        <w:jc w:val="both"/>
        <w:rPr>
          <w:rFonts w:asciiTheme="minorHAnsi" w:hAnsiTheme="minorHAnsi" w:cs="Arial"/>
          <w:iCs/>
          <w:sz w:val="22"/>
          <w:szCs w:val="22"/>
        </w:rPr>
      </w:pPr>
    </w:p>
    <w:p w14:paraId="0320FFE1" w14:textId="77777777" w:rsidR="00181A4E" w:rsidRPr="00C230F1" w:rsidRDefault="00181A4E" w:rsidP="006F3E5B">
      <w:pPr>
        <w:contextualSpacing/>
        <w:rPr>
          <w:rFonts w:asciiTheme="minorHAnsi" w:hAnsiTheme="minorHAnsi" w:cs="Arial"/>
          <w:b/>
          <w:sz w:val="22"/>
          <w:szCs w:val="22"/>
        </w:rPr>
      </w:pPr>
      <w:r w:rsidRPr="00C230F1">
        <w:rPr>
          <w:rFonts w:asciiTheme="minorHAnsi" w:hAnsiTheme="minorHAnsi" w:cs="Arial"/>
          <w:b/>
          <w:sz w:val="22"/>
          <w:szCs w:val="22"/>
        </w:rPr>
        <w:t>SELECTED ACADEMIC SERVICE</w:t>
      </w:r>
    </w:p>
    <w:p w14:paraId="7F5DC39D" w14:textId="4B264C41" w:rsidR="0017503F" w:rsidRDefault="0017503F" w:rsidP="000E1774">
      <w:pPr>
        <w:pStyle w:val="ListParagraph"/>
        <w:numPr>
          <w:ilvl w:val="0"/>
          <w:numId w:val="8"/>
        </w:numPr>
        <w:ind w:left="0"/>
        <w:rPr>
          <w:rFonts w:cs="Arial"/>
        </w:rPr>
      </w:pPr>
      <w:r>
        <w:rPr>
          <w:rFonts w:cs="Arial"/>
        </w:rPr>
        <w:t>Faculty Representative for MRU for Alberta Kinesiology Association</w:t>
      </w:r>
      <w:r>
        <w:rPr>
          <w:rFonts w:cs="Arial"/>
        </w:rPr>
        <w:tab/>
        <w:t>2015-present</w:t>
      </w:r>
    </w:p>
    <w:p w14:paraId="169923F7" w14:textId="496A0184" w:rsidR="0017503F" w:rsidRDefault="0017503F" w:rsidP="000E1774">
      <w:pPr>
        <w:pStyle w:val="ListParagraph"/>
        <w:numPr>
          <w:ilvl w:val="0"/>
          <w:numId w:val="8"/>
        </w:numPr>
        <w:ind w:left="0"/>
        <w:rPr>
          <w:rFonts w:cs="Arial"/>
        </w:rPr>
      </w:pPr>
      <w:r>
        <w:rPr>
          <w:rFonts w:cs="Arial"/>
        </w:rPr>
        <w:t xml:space="preserve">Canadian Representative for International Society for the Study of </w:t>
      </w:r>
    </w:p>
    <w:p w14:paraId="08A54D38" w14:textId="4146C61A" w:rsidR="0017503F" w:rsidRDefault="0017503F" w:rsidP="0017503F">
      <w:pPr>
        <w:pStyle w:val="ListParagraph"/>
        <w:ind w:left="0"/>
        <w:rPr>
          <w:rFonts w:cs="Arial"/>
        </w:rPr>
      </w:pPr>
      <w:r>
        <w:rPr>
          <w:rFonts w:cs="Arial"/>
        </w:rPr>
        <w:t>The Lumbar Spine</w:t>
      </w:r>
      <w:r w:rsidR="00276314">
        <w:rPr>
          <w:rFonts w:cs="Arial"/>
        </w:rPr>
        <w:t xml:space="preserve"> (ISSLS) </w:t>
      </w:r>
      <w:r>
        <w:rPr>
          <w:rFonts w:cs="Arial"/>
        </w:rPr>
        <w:tab/>
      </w:r>
      <w:r w:rsidR="00276314">
        <w:rPr>
          <w:rFonts w:cs="Arial"/>
        </w:rPr>
        <w:tab/>
      </w:r>
      <w:r w:rsidR="00276314">
        <w:rPr>
          <w:rFonts w:cs="Arial"/>
        </w:rPr>
        <w:tab/>
      </w:r>
      <w:r w:rsidR="00276314">
        <w:rPr>
          <w:rFonts w:cs="Arial"/>
        </w:rPr>
        <w:tab/>
      </w:r>
      <w:r w:rsidR="00276314">
        <w:rPr>
          <w:rFonts w:cs="Arial"/>
        </w:rPr>
        <w:tab/>
      </w:r>
      <w:r w:rsidR="00276314">
        <w:rPr>
          <w:rFonts w:cs="Arial"/>
        </w:rPr>
        <w:tab/>
      </w:r>
      <w:r>
        <w:rPr>
          <w:rFonts w:cs="Arial"/>
        </w:rPr>
        <w:t>2015-present</w:t>
      </w:r>
    </w:p>
    <w:p w14:paraId="241F1753" w14:textId="1B4E0E2C" w:rsidR="00276314" w:rsidRDefault="001D4AAE" w:rsidP="001D4AAE">
      <w:pPr>
        <w:pStyle w:val="ListParagraph"/>
        <w:numPr>
          <w:ilvl w:val="0"/>
          <w:numId w:val="8"/>
        </w:numPr>
        <w:ind w:left="0"/>
        <w:rPr>
          <w:rFonts w:cs="Arial"/>
        </w:rPr>
      </w:pPr>
      <w:r>
        <w:rPr>
          <w:rFonts w:cs="Arial"/>
        </w:rPr>
        <w:t xml:space="preserve">Chair of </w:t>
      </w:r>
      <w:r w:rsidR="00276314">
        <w:rPr>
          <w:rFonts w:cs="Arial"/>
        </w:rPr>
        <w:t xml:space="preserve">ISSLS </w:t>
      </w:r>
      <w:r>
        <w:rPr>
          <w:rFonts w:cs="Arial"/>
        </w:rPr>
        <w:t xml:space="preserve">2018 </w:t>
      </w:r>
      <w:r w:rsidR="00276314">
        <w:rPr>
          <w:rFonts w:cs="Arial"/>
        </w:rPr>
        <w:t>Annual Meeting</w:t>
      </w:r>
      <w:r>
        <w:rPr>
          <w:rFonts w:cs="Arial"/>
        </w:rPr>
        <w:t xml:space="preserve"> </w:t>
      </w:r>
      <w:r w:rsidR="00276314">
        <w:rPr>
          <w:rFonts w:cs="Arial"/>
        </w:rPr>
        <w:t>Organization Committee</w:t>
      </w:r>
      <w:r w:rsidR="00276314">
        <w:rPr>
          <w:rFonts w:cs="Arial"/>
        </w:rPr>
        <w:tab/>
      </w:r>
      <w:r w:rsidR="00276314">
        <w:rPr>
          <w:rFonts w:cs="Arial"/>
        </w:rPr>
        <w:tab/>
        <w:t>2015-</w:t>
      </w:r>
      <w:r w:rsidR="00C63865">
        <w:rPr>
          <w:rFonts w:cs="Arial"/>
        </w:rPr>
        <w:t>2018</w:t>
      </w:r>
    </w:p>
    <w:p w14:paraId="276374B8" w14:textId="3B331D1A" w:rsidR="000E1774" w:rsidRDefault="00FF3531" w:rsidP="000E1774">
      <w:pPr>
        <w:pStyle w:val="ListParagraph"/>
        <w:numPr>
          <w:ilvl w:val="0"/>
          <w:numId w:val="8"/>
        </w:numPr>
        <w:ind w:left="0"/>
        <w:rPr>
          <w:rFonts w:cs="Arial"/>
        </w:rPr>
      </w:pPr>
      <w:r>
        <w:rPr>
          <w:rFonts w:cs="Arial"/>
        </w:rPr>
        <w:t xml:space="preserve">HPED Hiring </w:t>
      </w:r>
      <w:r w:rsidR="000E1774">
        <w:rPr>
          <w:rFonts w:cs="Arial"/>
        </w:rPr>
        <w:t>Committees</w:t>
      </w:r>
      <w:r>
        <w:rPr>
          <w:rFonts w:cs="Arial"/>
        </w:rPr>
        <w:t xml:space="preserve"> for Lab Technologist and HPED 3514</w:t>
      </w:r>
      <w:r>
        <w:rPr>
          <w:rFonts w:cs="Arial"/>
        </w:rPr>
        <w:tab/>
      </w:r>
      <w:r>
        <w:rPr>
          <w:rFonts w:cs="Arial"/>
        </w:rPr>
        <w:tab/>
      </w:r>
      <w:r w:rsidR="000E1774">
        <w:rPr>
          <w:rFonts w:cs="Arial"/>
        </w:rPr>
        <w:t>2016</w:t>
      </w:r>
    </w:p>
    <w:p w14:paraId="114E08E6" w14:textId="2E9BBB0C" w:rsidR="000E1774" w:rsidRDefault="000E1774" w:rsidP="000E1774">
      <w:pPr>
        <w:pStyle w:val="ListParagraph"/>
        <w:numPr>
          <w:ilvl w:val="0"/>
          <w:numId w:val="8"/>
        </w:numPr>
        <w:ind w:left="0"/>
        <w:rPr>
          <w:rFonts w:cs="Arial"/>
        </w:rPr>
      </w:pPr>
      <w:r>
        <w:rPr>
          <w:rFonts w:cs="Arial"/>
        </w:rPr>
        <w:t xml:space="preserve">Faculty of Health, Education and Community Innovation Fund </w:t>
      </w:r>
      <w:r>
        <w:rPr>
          <w:rFonts w:cs="Arial"/>
        </w:rPr>
        <w:tab/>
      </w:r>
      <w:r>
        <w:rPr>
          <w:rFonts w:cs="Arial"/>
        </w:rPr>
        <w:tab/>
        <w:t>2016-present</w:t>
      </w:r>
    </w:p>
    <w:p w14:paraId="1682CB05" w14:textId="2D0FF092" w:rsidR="0076275B" w:rsidRDefault="0076275B" w:rsidP="000E1774">
      <w:pPr>
        <w:pStyle w:val="ListParagraph"/>
        <w:numPr>
          <w:ilvl w:val="0"/>
          <w:numId w:val="8"/>
        </w:numPr>
        <w:ind w:left="0"/>
        <w:rPr>
          <w:rFonts w:cs="Arial"/>
        </w:rPr>
      </w:pPr>
      <w:r w:rsidRPr="00C230F1">
        <w:rPr>
          <w:rFonts w:cs="Arial"/>
        </w:rPr>
        <w:t>Stanford Rehabilitation Research and Quality Committee</w:t>
      </w:r>
      <w:r w:rsidRPr="00C230F1">
        <w:rPr>
          <w:rFonts w:cs="Arial"/>
        </w:rPr>
        <w:tab/>
      </w:r>
      <w:r w:rsidRPr="00C230F1">
        <w:rPr>
          <w:rFonts w:cs="Arial"/>
        </w:rPr>
        <w:tab/>
        <w:t>2015</w:t>
      </w:r>
    </w:p>
    <w:p w14:paraId="4635F88C" w14:textId="7DBD310C" w:rsidR="00D006C3" w:rsidRDefault="00D006C3" w:rsidP="000E1774">
      <w:pPr>
        <w:pStyle w:val="ListParagraph"/>
        <w:numPr>
          <w:ilvl w:val="0"/>
          <w:numId w:val="8"/>
        </w:numPr>
        <w:ind w:left="0"/>
        <w:rPr>
          <w:rFonts w:cs="Arial"/>
        </w:rPr>
      </w:pPr>
      <w:r>
        <w:rPr>
          <w:rFonts w:cs="Arial"/>
        </w:rPr>
        <w:lastRenderedPageBreak/>
        <w:t>Stanford Rehabilitation Research Day Planning Committee</w:t>
      </w:r>
      <w:r>
        <w:rPr>
          <w:rFonts w:cs="Arial"/>
        </w:rPr>
        <w:tab/>
      </w:r>
      <w:r>
        <w:rPr>
          <w:rFonts w:cs="Arial"/>
        </w:rPr>
        <w:tab/>
        <w:t>2015</w:t>
      </w:r>
    </w:p>
    <w:p w14:paraId="6F891D39" w14:textId="7A32FE2D" w:rsidR="000E1774" w:rsidRPr="00C230F1" w:rsidRDefault="000E1774" w:rsidP="000E1774">
      <w:pPr>
        <w:pStyle w:val="ListParagraph"/>
        <w:numPr>
          <w:ilvl w:val="0"/>
          <w:numId w:val="8"/>
        </w:numPr>
        <w:ind w:left="0"/>
        <w:rPr>
          <w:rFonts w:cs="Arial"/>
        </w:rPr>
      </w:pPr>
      <w:r>
        <w:rPr>
          <w:rFonts w:cs="Arial"/>
        </w:rPr>
        <w:t>Stanford Rehabilitation Research Day Judge</w:t>
      </w:r>
      <w:r>
        <w:rPr>
          <w:rFonts w:cs="Arial"/>
        </w:rPr>
        <w:tab/>
      </w:r>
      <w:r>
        <w:rPr>
          <w:rFonts w:cs="Arial"/>
        </w:rPr>
        <w:tab/>
      </w:r>
      <w:r>
        <w:rPr>
          <w:rFonts w:cs="Arial"/>
        </w:rPr>
        <w:tab/>
      </w:r>
      <w:r>
        <w:rPr>
          <w:rFonts w:cs="Arial"/>
        </w:rPr>
        <w:tab/>
        <w:t>2015</w:t>
      </w:r>
    </w:p>
    <w:p w14:paraId="5F5C7FC9" w14:textId="465A9224" w:rsidR="00060D7F" w:rsidRPr="00C230F1" w:rsidRDefault="0076275B" w:rsidP="000E1774">
      <w:pPr>
        <w:pStyle w:val="ListParagraph"/>
        <w:numPr>
          <w:ilvl w:val="0"/>
          <w:numId w:val="8"/>
        </w:numPr>
        <w:ind w:left="0"/>
        <w:rPr>
          <w:rFonts w:cs="Arial"/>
        </w:rPr>
      </w:pPr>
      <w:r w:rsidRPr="00C230F1">
        <w:rPr>
          <w:rFonts w:cs="Arial"/>
        </w:rPr>
        <w:t>Physical Medicine &amp; Rehabilitation Research Day Committee, Stanford</w:t>
      </w:r>
      <w:r w:rsidRPr="00C230F1">
        <w:rPr>
          <w:rFonts w:cs="Arial"/>
        </w:rPr>
        <w:tab/>
      </w:r>
      <w:r w:rsidR="00060D7F" w:rsidRPr="00C230F1">
        <w:rPr>
          <w:rFonts w:cs="Arial"/>
        </w:rPr>
        <w:t>2015</w:t>
      </w:r>
    </w:p>
    <w:p w14:paraId="240510EA" w14:textId="60CA9BF4" w:rsidR="00CD3130" w:rsidRPr="00C230F1" w:rsidRDefault="00CD3130" w:rsidP="000E1774">
      <w:pPr>
        <w:pStyle w:val="ListParagraph"/>
        <w:numPr>
          <w:ilvl w:val="0"/>
          <w:numId w:val="8"/>
        </w:numPr>
        <w:ind w:left="0"/>
        <w:rPr>
          <w:rFonts w:cs="Arial"/>
        </w:rPr>
      </w:pPr>
      <w:r w:rsidRPr="00C230F1">
        <w:rPr>
          <w:rFonts w:cs="Arial"/>
        </w:rPr>
        <w:t>MRU Hu</w:t>
      </w:r>
      <w:r w:rsidR="0076275B" w:rsidRPr="00C230F1">
        <w:rPr>
          <w:rFonts w:cs="Arial"/>
        </w:rPr>
        <w:t>man Research Ethics Board</w:t>
      </w:r>
      <w:r w:rsidRPr="00C230F1">
        <w:rPr>
          <w:rFonts w:cs="Arial"/>
        </w:rPr>
        <w:tab/>
      </w:r>
      <w:r w:rsidRPr="00C230F1">
        <w:rPr>
          <w:rFonts w:cs="Arial"/>
        </w:rPr>
        <w:tab/>
      </w:r>
      <w:r w:rsidRPr="00C230F1">
        <w:rPr>
          <w:rFonts w:cs="Arial"/>
        </w:rPr>
        <w:tab/>
      </w:r>
      <w:r w:rsidRPr="00C230F1">
        <w:rPr>
          <w:rFonts w:cs="Arial"/>
        </w:rPr>
        <w:tab/>
      </w:r>
      <w:r w:rsidR="0076275B" w:rsidRPr="00C230F1">
        <w:rPr>
          <w:rFonts w:cs="Arial"/>
        </w:rPr>
        <w:tab/>
      </w:r>
      <w:r w:rsidR="000E1774">
        <w:rPr>
          <w:rFonts w:cs="Arial"/>
        </w:rPr>
        <w:t>2012-2014</w:t>
      </w:r>
    </w:p>
    <w:p w14:paraId="7166A0FF" w14:textId="0DE38C3C" w:rsidR="00CD3130" w:rsidRPr="00C230F1" w:rsidRDefault="00CD3130" w:rsidP="000E1774">
      <w:pPr>
        <w:pStyle w:val="ListParagraph"/>
        <w:numPr>
          <w:ilvl w:val="0"/>
          <w:numId w:val="8"/>
        </w:numPr>
        <w:ind w:left="0"/>
        <w:rPr>
          <w:rFonts w:cs="Arial"/>
        </w:rPr>
      </w:pPr>
      <w:r w:rsidRPr="00C230F1">
        <w:rPr>
          <w:rFonts w:cs="Arial"/>
        </w:rPr>
        <w:t>Academic Policies and Proc</w:t>
      </w:r>
      <w:r w:rsidR="000E1774">
        <w:rPr>
          <w:rFonts w:cs="Arial"/>
        </w:rPr>
        <w:t>edures Committee</w:t>
      </w:r>
      <w:r w:rsidR="000E1774">
        <w:rPr>
          <w:rFonts w:cs="Arial"/>
        </w:rPr>
        <w:tab/>
      </w:r>
      <w:r w:rsidR="000E1774">
        <w:rPr>
          <w:rFonts w:cs="Arial"/>
        </w:rPr>
        <w:tab/>
      </w:r>
      <w:r w:rsidR="000E1774">
        <w:rPr>
          <w:rFonts w:cs="Arial"/>
        </w:rPr>
        <w:tab/>
      </w:r>
      <w:r w:rsidR="000E1774">
        <w:rPr>
          <w:rFonts w:cs="Arial"/>
        </w:rPr>
        <w:tab/>
        <w:t>2012-2014</w:t>
      </w:r>
    </w:p>
    <w:p w14:paraId="093B4C21" w14:textId="0346937C" w:rsidR="00181A4E" w:rsidRPr="00C230F1" w:rsidRDefault="00181A4E" w:rsidP="000E1774">
      <w:pPr>
        <w:pStyle w:val="ListParagraph"/>
        <w:numPr>
          <w:ilvl w:val="0"/>
          <w:numId w:val="8"/>
        </w:numPr>
        <w:ind w:left="0"/>
        <w:rPr>
          <w:rFonts w:cs="Arial"/>
        </w:rPr>
      </w:pPr>
      <w:r w:rsidRPr="00C230F1">
        <w:rPr>
          <w:rFonts w:cs="Arial"/>
        </w:rPr>
        <w:t>Support Staff Working Group: Chair</w:t>
      </w:r>
      <w:r w:rsidRPr="00C230F1">
        <w:rPr>
          <w:rFonts w:cs="Arial"/>
        </w:rPr>
        <w:tab/>
      </w:r>
      <w:r w:rsidRPr="00C230F1">
        <w:rPr>
          <w:rFonts w:cs="Arial"/>
        </w:rPr>
        <w:tab/>
      </w:r>
      <w:r w:rsidRPr="00C230F1">
        <w:rPr>
          <w:rFonts w:cs="Arial"/>
        </w:rPr>
        <w:tab/>
      </w:r>
      <w:r w:rsidRPr="00C230F1">
        <w:rPr>
          <w:rFonts w:cs="Arial"/>
        </w:rPr>
        <w:tab/>
      </w:r>
      <w:r w:rsidR="00CD3130" w:rsidRPr="00C230F1">
        <w:rPr>
          <w:rFonts w:cs="Arial"/>
        </w:rPr>
        <w:tab/>
      </w:r>
      <w:r w:rsidR="000E1774">
        <w:rPr>
          <w:rFonts w:cs="Arial"/>
        </w:rPr>
        <w:t>2011-2014</w:t>
      </w:r>
    </w:p>
    <w:p w14:paraId="42E43A45" w14:textId="76ADDBDD" w:rsidR="00181A4E" w:rsidRPr="00C230F1" w:rsidRDefault="00181A4E" w:rsidP="000E1774">
      <w:pPr>
        <w:pStyle w:val="ListParagraph"/>
        <w:numPr>
          <w:ilvl w:val="0"/>
          <w:numId w:val="8"/>
        </w:numPr>
        <w:ind w:left="0"/>
        <w:rPr>
          <w:rFonts w:cs="Arial"/>
        </w:rPr>
      </w:pPr>
      <w:r w:rsidRPr="00C230F1">
        <w:rPr>
          <w:rFonts w:cs="Arial"/>
        </w:rPr>
        <w:t>Faculty of Health and Community Studies</w:t>
      </w:r>
      <w:r w:rsidR="000E1774">
        <w:rPr>
          <w:rFonts w:cs="Arial"/>
        </w:rPr>
        <w:t xml:space="preserve"> Scholars' Council</w:t>
      </w:r>
      <w:r w:rsidR="000E1774">
        <w:rPr>
          <w:rFonts w:cs="Arial"/>
        </w:rPr>
        <w:tab/>
      </w:r>
      <w:r w:rsidR="000E1774">
        <w:rPr>
          <w:rFonts w:cs="Arial"/>
        </w:rPr>
        <w:tab/>
        <w:t>2010-2014</w:t>
      </w:r>
    </w:p>
    <w:p w14:paraId="489C5051" w14:textId="42113FBF" w:rsidR="00181A4E" w:rsidRPr="00C230F1" w:rsidRDefault="00181A4E" w:rsidP="000E1774">
      <w:pPr>
        <w:pStyle w:val="ListParagraph"/>
        <w:numPr>
          <w:ilvl w:val="0"/>
          <w:numId w:val="8"/>
        </w:numPr>
        <w:ind w:left="0"/>
        <w:rPr>
          <w:rFonts w:cs="Arial"/>
        </w:rPr>
      </w:pPr>
      <w:r w:rsidRPr="00C230F1">
        <w:rPr>
          <w:rFonts w:cs="Arial"/>
        </w:rPr>
        <w:t xml:space="preserve">Mount Royal University General </w:t>
      </w:r>
      <w:r w:rsidR="000E1774">
        <w:rPr>
          <w:rFonts w:cs="Arial"/>
        </w:rPr>
        <w:t>Faculties Council</w:t>
      </w:r>
      <w:r w:rsidR="000E1774">
        <w:rPr>
          <w:rFonts w:cs="Arial"/>
        </w:rPr>
        <w:tab/>
      </w:r>
      <w:r w:rsidR="000E1774">
        <w:rPr>
          <w:rFonts w:cs="Arial"/>
        </w:rPr>
        <w:tab/>
      </w:r>
      <w:r w:rsidR="000E1774">
        <w:rPr>
          <w:rFonts w:cs="Arial"/>
        </w:rPr>
        <w:tab/>
        <w:t>2011-2014</w:t>
      </w:r>
    </w:p>
    <w:p w14:paraId="2FC218CE" w14:textId="3B94A0FA" w:rsidR="00181A4E" w:rsidRPr="00C230F1" w:rsidRDefault="00181A4E" w:rsidP="000E1774">
      <w:pPr>
        <w:pStyle w:val="ListParagraph"/>
        <w:numPr>
          <w:ilvl w:val="0"/>
          <w:numId w:val="8"/>
        </w:numPr>
        <w:ind w:left="0"/>
        <w:rPr>
          <w:rFonts w:cs="Arial"/>
        </w:rPr>
      </w:pPr>
      <w:r w:rsidRPr="00C230F1">
        <w:rPr>
          <w:rFonts w:cs="Arial"/>
        </w:rPr>
        <w:t>Mount Royal University Undergraduate R</w:t>
      </w:r>
      <w:r w:rsidR="000E1774">
        <w:rPr>
          <w:rFonts w:cs="Arial"/>
        </w:rPr>
        <w:t xml:space="preserve">esearch Committee </w:t>
      </w:r>
      <w:r w:rsidR="000E1774">
        <w:rPr>
          <w:rFonts w:cs="Arial"/>
        </w:rPr>
        <w:tab/>
      </w:r>
      <w:r w:rsidR="000E1774">
        <w:rPr>
          <w:rFonts w:cs="Arial"/>
        </w:rPr>
        <w:tab/>
        <w:t>2009-2014</w:t>
      </w:r>
    </w:p>
    <w:p w14:paraId="443E6775" w14:textId="77777777" w:rsidR="00181A4E" w:rsidRPr="00C230F1" w:rsidRDefault="00181A4E" w:rsidP="000E1774">
      <w:pPr>
        <w:pStyle w:val="ListParagraph"/>
        <w:numPr>
          <w:ilvl w:val="0"/>
          <w:numId w:val="8"/>
        </w:numPr>
        <w:ind w:left="0"/>
        <w:rPr>
          <w:rFonts w:cs="Arial"/>
        </w:rPr>
      </w:pPr>
      <w:r w:rsidRPr="00C230F1">
        <w:rPr>
          <w:rFonts w:cs="Arial"/>
        </w:rPr>
        <w:t>Mount Royal Faculty Association: Social Committee</w:t>
      </w:r>
      <w:r w:rsidRPr="00C230F1">
        <w:rPr>
          <w:rFonts w:cs="Arial"/>
        </w:rPr>
        <w:tab/>
      </w:r>
      <w:r w:rsidRPr="00C230F1">
        <w:rPr>
          <w:rFonts w:cs="Arial"/>
        </w:rPr>
        <w:tab/>
      </w:r>
      <w:r w:rsidRPr="00C230F1">
        <w:rPr>
          <w:rFonts w:cs="Arial"/>
        </w:rPr>
        <w:tab/>
        <w:t>2010-2011</w:t>
      </w:r>
    </w:p>
    <w:p w14:paraId="2913DE6E" w14:textId="77777777" w:rsidR="00980FD2" w:rsidRPr="00C230F1" w:rsidRDefault="00980FD2" w:rsidP="000E1774">
      <w:pPr>
        <w:pStyle w:val="ListParagraph"/>
        <w:numPr>
          <w:ilvl w:val="0"/>
          <w:numId w:val="8"/>
        </w:numPr>
        <w:ind w:left="0"/>
        <w:rPr>
          <w:rFonts w:cs="Arial"/>
        </w:rPr>
      </w:pPr>
      <w:r w:rsidRPr="00C230F1">
        <w:rPr>
          <w:rFonts w:cs="Arial"/>
        </w:rPr>
        <w:t>Mount Royal University Corporate Challenge Committee</w:t>
      </w:r>
      <w:r w:rsidRPr="00C230F1">
        <w:rPr>
          <w:rFonts w:cs="Arial"/>
        </w:rPr>
        <w:tab/>
      </w:r>
      <w:r w:rsidRPr="00C230F1">
        <w:rPr>
          <w:rFonts w:cs="Arial"/>
        </w:rPr>
        <w:tab/>
      </w:r>
      <w:r w:rsidRPr="00C230F1">
        <w:rPr>
          <w:rFonts w:cs="Arial"/>
        </w:rPr>
        <w:tab/>
        <w:t>2011-present</w:t>
      </w:r>
    </w:p>
    <w:p w14:paraId="7A48DD27" w14:textId="77777777" w:rsidR="00181A4E" w:rsidRPr="00C230F1" w:rsidRDefault="00181A4E" w:rsidP="000E1774">
      <w:pPr>
        <w:pStyle w:val="ListParagraph"/>
        <w:numPr>
          <w:ilvl w:val="0"/>
          <w:numId w:val="8"/>
        </w:numPr>
        <w:ind w:left="0"/>
        <w:rPr>
          <w:rFonts w:cs="Arial"/>
        </w:rPr>
      </w:pPr>
      <w:r w:rsidRPr="00C230F1">
        <w:rPr>
          <w:rFonts w:cs="Arial"/>
        </w:rPr>
        <w:t>Department of Physical Education and Recreation: Social Committee</w:t>
      </w:r>
      <w:r w:rsidRPr="00C230F1">
        <w:rPr>
          <w:rFonts w:cs="Arial"/>
        </w:rPr>
        <w:tab/>
        <w:t>2009-present</w:t>
      </w:r>
    </w:p>
    <w:p w14:paraId="58590E0A" w14:textId="77777777" w:rsidR="00181A4E" w:rsidRPr="00C230F1" w:rsidRDefault="00181A4E" w:rsidP="000E1774">
      <w:pPr>
        <w:pStyle w:val="ListParagraph"/>
        <w:numPr>
          <w:ilvl w:val="0"/>
          <w:numId w:val="8"/>
        </w:numPr>
        <w:ind w:left="0"/>
        <w:rPr>
          <w:rFonts w:cs="Arial"/>
        </w:rPr>
      </w:pPr>
      <w:r w:rsidRPr="00C230F1">
        <w:rPr>
          <w:rFonts w:cs="Arial"/>
        </w:rPr>
        <w:t>University of Alberta Health Sciences Journal Representative for</w:t>
      </w:r>
      <w:r w:rsidRPr="00C230F1">
        <w:rPr>
          <w:rFonts w:cs="Arial"/>
        </w:rPr>
        <w:tab/>
      </w:r>
      <w:r w:rsidRPr="00C230F1">
        <w:rPr>
          <w:rFonts w:cs="Arial"/>
        </w:rPr>
        <w:tab/>
        <w:t>2005-2008</w:t>
      </w:r>
    </w:p>
    <w:p w14:paraId="6B7C6C9F" w14:textId="77777777" w:rsidR="00181A4E" w:rsidRPr="00C230F1" w:rsidRDefault="00181A4E" w:rsidP="006F3E5B">
      <w:pPr>
        <w:pStyle w:val="ListParagraph"/>
        <w:ind w:left="0"/>
        <w:rPr>
          <w:rFonts w:cs="Arial"/>
        </w:rPr>
      </w:pPr>
      <w:r w:rsidRPr="00C230F1">
        <w:rPr>
          <w:rFonts w:cs="Arial"/>
        </w:rPr>
        <w:t xml:space="preserve">Faculty of Rehabilitation Medicine </w:t>
      </w:r>
    </w:p>
    <w:p w14:paraId="1F600B8C" w14:textId="77777777" w:rsidR="00181A4E" w:rsidRPr="00C230F1" w:rsidRDefault="00181A4E" w:rsidP="000E1774">
      <w:pPr>
        <w:pStyle w:val="ListParagraph"/>
        <w:numPr>
          <w:ilvl w:val="0"/>
          <w:numId w:val="8"/>
        </w:numPr>
        <w:ind w:left="0"/>
        <w:rPr>
          <w:rFonts w:cs="Arial"/>
        </w:rPr>
      </w:pPr>
      <w:r w:rsidRPr="00C230F1">
        <w:rPr>
          <w:rFonts w:cs="Arial"/>
        </w:rPr>
        <w:t>Rehabilitation Medicine Student Association PhD Student Representative 2005-2008</w:t>
      </w:r>
    </w:p>
    <w:p w14:paraId="42A7B008" w14:textId="77777777" w:rsidR="00181A4E" w:rsidRPr="00C230F1" w:rsidRDefault="00181A4E" w:rsidP="000E1774">
      <w:pPr>
        <w:pStyle w:val="ListParagraph"/>
        <w:numPr>
          <w:ilvl w:val="0"/>
          <w:numId w:val="8"/>
        </w:numPr>
        <w:ind w:left="0"/>
        <w:rPr>
          <w:rFonts w:cs="Arial"/>
        </w:rPr>
      </w:pPr>
      <w:r w:rsidRPr="00C230F1">
        <w:rPr>
          <w:rFonts w:cs="Arial"/>
        </w:rPr>
        <w:t xml:space="preserve">Faculties of Graduate Studies and Research Outreach Programs: </w:t>
      </w:r>
      <w:r w:rsidRPr="00C230F1">
        <w:rPr>
          <w:rFonts w:cs="Arial"/>
        </w:rPr>
        <w:tab/>
      </w:r>
      <w:r w:rsidRPr="00C230F1">
        <w:rPr>
          <w:rFonts w:cs="Arial"/>
        </w:rPr>
        <w:tab/>
        <w:t xml:space="preserve">  2004-2008</w:t>
      </w:r>
    </w:p>
    <w:p w14:paraId="36190942" w14:textId="77777777" w:rsidR="00181A4E" w:rsidRPr="00C230F1" w:rsidRDefault="00181A4E" w:rsidP="006F3E5B">
      <w:pPr>
        <w:pStyle w:val="ListParagraph"/>
        <w:ind w:left="0"/>
        <w:rPr>
          <w:rFonts w:cs="Arial"/>
        </w:rPr>
      </w:pPr>
      <w:r w:rsidRPr="00C230F1">
        <w:rPr>
          <w:rFonts w:cs="Arial"/>
        </w:rPr>
        <w:t xml:space="preserve">Volunteer for Read In and Experts Day events </w:t>
      </w:r>
    </w:p>
    <w:p w14:paraId="79850775" w14:textId="77777777" w:rsidR="00181A4E" w:rsidRPr="00C230F1" w:rsidRDefault="00181A4E" w:rsidP="000E1774">
      <w:pPr>
        <w:pStyle w:val="ListParagraph"/>
        <w:numPr>
          <w:ilvl w:val="0"/>
          <w:numId w:val="8"/>
        </w:numPr>
        <w:ind w:left="0"/>
        <w:rPr>
          <w:rFonts w:cs="Arial"/>
        </w:rPr>
      </w:pPr>
      <w:r w:rsidRPr="00C230F1">
        <w:rPr>
          <w:rFonts w:cs="Arial"/>
        </w:rPr>
        <w:t>Peer Mentor: Centre for New Students, UWO</w:t>
      </w:r>
      <w:r w:rsidRPr="00C230F1">
        <w:rPr>
          <w:rFonts w:cs="Arial"/>
        </w:rPr>
        <w:tab/>
      </w:r>
      <w:r w:rsidRPr="00C230F1">
        <w:rPr>
          <w:rFonts w:cs="Arial"/>
        </w:rPr>
        <w:tab/>
      </w:r>
      <w:r w:rsidRPr="00C230F1">
        <w:rPr>
          <w:rFonts w:cs="Arial"/>
        </w:rPr>
        <w:tab/>
      </w:r>
      <w:r w:rsidRPr="00C230F1">
        <w:rPr>
          <w:rFonts w:cs="Arial"/>
        </w:rPr>
        <w:tab/>
        <w:t>1998-2001</w:t>
      </w:r>
    </w:p>
    <w:p w14:paraId="7F7C1593" w14:textId="77777777" w:rsidR="00181A4E" w:rsidRPr="00C230F1" w:rsidRDefault="00181A4E" w:rsidP="000E1774">
      <w:pPr>
        <w:pStyle w:val="ListParagraph"/>
        <w:numPr>
          <w:ilvl w:val="0"/>
          <w:numId w:val="8"/>
        </w:numPr>
        <w:ind w:left="0"/>
        <w:jc w:val="both"/>
        <w:rPr>
          <w:rFonts w:cs="Arial"/>
        </w:rPr>
      </w:pPr>
      <w:r w:rsidRPr="00C230F1">
        <w:rPr>
          <w:rFonts w:cs="Arial"/>
        </w:rPr>
        <w:t>Lab Assistant for Athletic Injuries Training Program, UWO</w:t>
      </w:r>
      <w:r w:rsidRPr="00C230F1">
        <w:rPr>
          <w:rFonts w:cs="Arial"/>
        </w:rPr>
        <w:tab/>
      </w:r>
      <w:r w:rsidRPr="00C230F1">
        <w:rPr>
          <w:rFonts w:cs="Arial"/>
        </w:rPr>
        <w:tab/>
        <w:t>1999-2000</w:t>
      </w:r>
    </w:p>
    <w:p w14:paraId="63746BD0" w14:textId="77777777" w:rsidR="00A66BD0" w:rsidRDefault="00A66BD0" w:rsidP="006F3E5B">
      <w:pPr>
        <w:pBdr>
          <w:bottom w:val="single" w:sz="12" w:space="1" w:color="auto"/>
        </w:pBdr>
        <w:contextualSpacing/>
        <w:jc w:val="both"/>
        <w:rPr>
          <w:rFonts w:asciiTheme="minorHAnsi" w:hAnsiTheme="minorHAnsi" w:cs="Arial"/>
          <w:i/>
          <w:iCs/>
          <w:sz w:val="22"/>
          <w:szCs w:val="22"/>
        </w:rPr>
      </w:pPr>
    </w:p>
    <w:p w14:paraId="0458F33E" w14:textId="77777777" w:rsidR="00A66BD0" w:rsidRPr="00C230F1" w:rsidRDefault="00A66BD0" w:rsidP="006F3E5B">
      <w:pPr>
        <w:pBdr>
          <w:bottom w:val="single" w:sz="12" w:space="1" w:color="auto"/>
        </w:pBdr>
        <w:contextualSpacing/>
        <w:jc w:val="both"/>
        <w:rPr>
          <w:rFonts w:asciiTheme="minorHAnsi" w:hAnsiTheme="minorHAnsi" w:cs="Arial"/>
          <w:i/>
          <w:iCs/>
          <w:sz w:val="22"/>
          <w:szCs w:val="22"/>
        </w:rPr>
      </w:pPr>
    </w:p>
    <w:p w14:paraId="4FA4BB13" w14:textId="77777777" w:rsidR="00181A4E" w:rsidRPr="00C230F1" w:rsidRDefault="00181A4E" w:rsidP="006F3E5B">
      <w:pPr>
        <w:contextualSpacing/>
        <w:rPr>
          <w:rFonts w:asciiTheme="minorHAnsi" w:hAnsiTheme="minorHAnsi"/>
          <w:sz w:val="22"/>
          <w:szCs w:val="22"/>
        </w:rPr>
      </w:pPr>
      <w:r w:rsidRPr="00C230F1">
        <w:rPr>
          <w:rFonts w:asciiTheme="minorHAnsi" w:hAnsiTheme="minorHAnsi" w:cs="Arial"/>
          <w:b/>
          <w:sz w:val="22"/>
          <w:szCs w:val="22"/>
        </w:rPr>
        <w:t>RELEVANT GRADUATE LEVEL COURSE WORK</w:t>
      </w:r>
    </w:p>
    <w:p w14:paraId="7DA9AA94" w14:textId="77777777" w:rsidR="00181A4E" w:rsidRPr="00C230F1" w:rsidRDefault="00181A4E" w:rsidP="006F3E5B">
      <w:pPr>
        <w:numPr>
          <w:ilvl w:val="0"/>
          <w:numId w:val="1"/>
        </w:numPr>
        <w:ind w:left="0"/>
        <w:contextualSpacing/>
        <w:jc w:val="both"/>
        <w:rPr>
          <w:rFonts w:asciiTheme="minorHAnsi" w:hAnsiTheme="minorHAnsi" w:cs="Arial"/>
          <w:sz w:val="22"/>
          <w:szCs w:val="22"/>
        </w:rPr>
      </w:pPr>
      <w:r w:rsidRPr="00C230F1">
        <w:rPr>
          <w:rFonts w:asciiTheme="minorHAnsi" w:hAnsiTheme="minorHAnsi" w:cs="Arial"/>
          <w:sz w:val="22"/>
          <w:szCs w:val="22"/>
        </w:rPr>
        <w:t>Graduate Histology: University of Michigan Medical School</w:t>
      </w:r>
    </w:p>
    <w:p w14:paraId="7101F86F" w14:textId="77777777" w:rsidR="00181A4E" w:rsidRPr="00C230F1" w:rsidRDefault="00181A4E" w:rsidP="006F3E5B">
      <w:pPr>
        <w:numPr>
          <w:ilvl w:val="0"/>
          <w:numId w:val="1"/>
        </w:numPr>
        <w:ind w:left="0"/>
        <w:contextualSpacing/>
        <w:jc w:val="both"/>
        <w:rPr>
          <w:rFonts w:asciiTheme="minorHAnsi" w:hAnsiTheme="minorHAnsi" w:cs="Arial"/>
          <w:sz w:val="22"/>
          <w:szCs w:val="22"/>
        </w:rPr>
      </w:pPr>
      <w:r w:rsidRPr="00C230F1">
        <w:rPr>
          <w:rFonts w:asciiTheme="minorHAnsi" w:hAnsiTheme="minorHAnsi" w:cs="Arial"/>
          <w:sz w:val="22"/>
          <w:szCs w:val="22"/>
        </w:rPr>
        <w:t>Advanced Topics in Statistics: University of Michigan</w:t>
      </w:r>
    </w:p>
    <w:p w14:paraId="73A4A026" w14:textId="77777777" w:rsidR="00181A4E" w:rsidRPr="00C230F1" w:rsidRDefault="00181A4E" w:rsidP="006F3E5B">
      <w:pPr>
        <w:numPr>
          <w:ilvl w:val="0"/>
          <w:numId w:val="1"/>
        </w:numPr>
        <w:ind w:left="0"/>
        <w:contextualSpacing/>
        <w:jc w:val="both"/>
        <w:rPr>
          <w:rFonts w:asciiTheme="minorHAnsi" w:hAnsiTheme="minorHAnsi" w:cs="Arial"/>
          <w:sz w:val="22"/>
          <w:szCs w:val="22"/>
        </w:rPr>
      </w:pPr>
      <w:r w:rsidRPr="00C230F1">
        <w:rPr>
          <w:rFonts w:asciiTheme="minorHAnsi" w:hAnsiTheme="minorHAnsi" w:cs="Arial"/>
          <w:sz w:val="22"/>
          <w:szCs w:val="22"/>
        </w:rPr>
        <w:t>Randomized Controlled Trials: University of Michigan</w:t>
      </w:r>
    </w:p>
    <w:p w14:paraId="0DA0CC51" w14:textId="77777777" w:rsidR="00181A4E" w:rsidRPr="00C230F1" w:rsidRDefault="00181A4E" w:rsidP="006F3E5B">
      <w:pPr>
        <w:numPr>
          <w:ilvl w:val="0"/>
          <w:numId w:val="1"/>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Exercise Testing and Prescription (PEDS 511): University of Alberta </w:t>
      </w:r>
    </w:p>
    <w:p w14:paraId="6CCAF24D" w14:textId="77777777" w:rsidR="00181A4E" w:rsidRPr="00C230F1" w:rsidRDefault="00181A4E" w:rsidP="006F3E5B">
      <w:pPr>
        <w:numPr>
          <w:ilvl w:val="0"/>
          <w:numId w:val="1"/>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Seminars in Exercise Physiology (PEDS 512) : University of Alberta </w:t>
      </w:r>
    </w:p>
    <w:p w14:paraId="40BE5AA0" w14:textId="77777777" w:rsidR="00181A4E" w:rsidRPr="00C230F1" w:rsidRDefault="00181A4E" w:rsidP="006F3E5B">
      <w:pPr>
        <w:numPr>
          <w:ilvl w:val="0"/>
          <w:numId w:val="1"/>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Exercise Biochemistry (PEDS 517): University of Alberta </w:t>
      </w:r>
    </w:p>
    <w:p w14:paraId="61A78045" w14:textId="77777777" w:rsidR="00181A4E" w:rsidRPr="00C230F1" w:rsidRDefault="00181A4E" w:rsidP="000E1774">
      <w:pPr>
        <w:numPr>
          <w:ilvl w:val="0"/>
          <w:numId w:val="3"/>
        </w:numPr>
        <w:ind w:left="0"/>
        <w:contextualSpacing/>
        <w:jc w:val="both"/>
        <w:rPr>
          <w:rFonts w:asciiTheme="minorHAnsi" w:hAnsiTheme="minorHAnsi" w:cs="Arial"/>
          <w:sz w:val="22"/>
          <w:szCs w:val="22"/>
        </w:rPr>
      </w:pPr>
      <w:r w:rsidRPr="00C230F1">
        <w:rPr>
          <w:rFonts w:asciiTheme="minorHAnsi" w:hAnsiTheme="minorHAnsi" w:cs="Arial"/>
          <w:sz w:val="22"/>
          <w:szCs w:val="22"/>
        </w:rPr>
        <w:t xml:space="preserve">Biostatistics and Epidemiology (PHS 598): University of Alberta </w:t>
      </w:r>
    </w:p>
    <w:p w14:paraId="71F0B03A" w14:textId="77777777" w:rsidR="00181A4E" w:rsidRPr="00C230F1" w:rsidRDefault="00181A4E" w:rsidP="000E1774">
      <w:pPr>
        <w:numPr>
          <w:ilvl w:val="0"/>
          <w:numId w:val="2"/>
        </w:numPr>
        <w:ind w:left="0"/>
        <w:contextualSpacing/>
        <w:jc w:val="both"/>
        <w:rPr>
          <w:rFonts w:asciiTheme="minorHAnsi" w:hAnsiTheme="minorHAnsi" w:cs="Arial"/>
          <w:i/>
          <w:iCs/>
          <w:sz w:val="22"/>
          <w:szCs w:val="22"/>
        </w:rPr>
      </w:pPr>
      <w:r w:rsidRPr="00C230F1">
        <w:rPr>
          <w:rFonts w:asciiTheme="minorHAnsi" w:hAnsiTheme="minorHAnsi" w:cs="Arial"/>
          <w:sz w:val="22"/>
          <w:szCs w:val="22"/>
        </w:rPr>
        <w:t xml:space="preserve">Research Methods in Rehabilitation Science (REHAB 601): University of Alberta </w:t>
      </w:r>
    </w:p>
    <w:p w14:paraId="39A5A71E" w14:textId="77777777" w:rsidR="00181A4E" w:rsidRPr="00C230F1" w:rsidRDefault="00181A4E" w:rsidP="000E1774">
      <w:pPr>
        <w:numPr>
          <w:ilvl w:val="0"/>
          <w:numId w:val="2"/>
        </w:numPr>
        <w:ind w:left="0"/>
        <w:contextualSpacing/>
        <w:jc w:val="both"/>
        <w:rPr>
          <w:rFonts w:asciiTheme="minorHAnsi" w:hAnsiTheme="minorHAnsi" w:cs="Arial"/>
          <w:i/>
          <w:iCs/>
          <w:sz w:val="22"/>
          <w:szCs w:val="22"/>
        </w:rPr>
      </w:pPr>
      <w:r w:rsidRPr="00C230F1">
        <w:rPr>
          <w:rFonts w:asciiTheme="minorHAnsi" w:hAnsiTheme="minorHAnsi" w:cs="Arial"/>
          <w:sz w:val="22"/>
          <w:szCs w:val="22"/>
        </w:rPr>
        <w:t>Test and Measurement Theory (ED PSYCH 507): University of Alberta</w:t>
      </w:r>
    </w:p>
    <w:p w14:paraId="23090217" w14:textId="77777777" w:rsidR="00181A4E" w:rsidRPr="00C230F1" w:rsidRDefault="00181A4E" w:rsidP="000E1774">
      <w:pPr>
        <w:numPr>
          <w:ilvl w:val="0"/>
          <w:numId w:val="2"/>
        </w:numPr>
        <w:ind w:left="0"/>
        <w:contextualSpacing/>
        <w:jc w:val="both"/>
        <w:rPr>
          <w:rFonts w:asciiTheme="minorHAnsi" w:hAnsiTheme="minorHAnsi" w:cs="Arial"/>
          <w:i/>
          <w:iCs/>
          <w:sz w:val="22"/>
          <w:szCs w:val="22"/>
        </w:rPr>
      </w:pPr>
      <w:r w:rsidRPr="00C230F1">
        <w:rPr>
          <w:rFonts w:asciiTheme="minorHAnsi" w:hAnsiTheme="minorHAnsi" w:cs="Arial"/>
          <w:sz w:val="22"/>
          <w:szCs w:val="22"/>
        </w:rPr>
        <w:t xml:space="preserve">Functional Cadaver Anatomy: Victoria University of Technology (VUT), Australia </w:t>
      </w:r>
    </w:p>
    <w:p w14:paraId="2BA1FE2E" w14:textId="77777777" w:rsidR="00181A4E" w:rsidRPr="00C230F1" w:rsidRDefault="00181A4E" w:rsidP="000E1774">
      <w:pPr>
        <w:numPr>
          <w:ilvl w:val="0"/>
          <w:numId w:val="2"/>
        </w:numPr>
        <w:ind w:left="0"/>
        <w:contextualSpacing/>
        <w:jc w:val="both"/>
        <w:rPr>
          <w:rFonts w:asciiTheme="minorHAnsi" w:hAnsiTheme="minorHAnsi" w:cs="Arial"/>
          <w:i/>
          <w:iCs/>
          <w:sz w:val="22"/>
          <w:szCs w:val="22"/>
        </w:rPr>
      </w:pPr>
      <w:r w:rsidRPr="00C230F1">
        <w:rPr>
          <w:rFonts w:asciiTheme="minorHAnsi" w:hAnsiTheme="minorHAnsi" w:cs="Arial"/>
          <w:sz w:val="22"/>
          <w:szCs w:val="22"/>
        </w:rPr>
        <w:t>Musculoskeletal and Neurological Physiology for Rehabilitation: VUT</w:t>
      </w:r>
    </w:p>
    <w:p w14:paraId="00A0EBAE" w14:textId="77777777" w:rsidR="00181A4E" w:rsidRPr="00C230F1" w:rsidRDefault="00181A4E" w:rsidP="000E1774">
      <w:pPr>
        <w:numPr>
          <w:ilvl w:val="0"/>
          <w:numId w:val="2"/>
        </w:numPr>
        <w:ind w:left="0"/>
        <w:contextualSpacing/>
        <w:jc w:val="both"/>
        <w:rPr>
          <w:rFonts w:asciiTheme="minorHAnsi" w:hAnsiTheme="minorHAnsi" w:cs="Arial"/>
          <w:i/>
          <w:iCs/>
          <w:sz w:val="22"/>
          <w:szCs w:val="22"/>
        </w:rPr>
      </w:pPr>
      <w:r w:rsidRPr="00C230F1">
        <w:rPr>
          <w:rFonts w:asciiTheme="minorHAnsi" w:hAnsiTheme="minorHAnsi" w:cs="Arial"/>
          <w:sz w:val="22"/>
          <w:szCs w:val="22"/>
        </w:rPr>
        <w:t>Physiological Testing for Rehabilitation: VUT</w:t>
      </w:r>
    </w:p>
    <w:p w14:paraId="387E11D5" w14:textId="77777777" w:rsidR="00181A4E" w:rsidRPr="00C230F1" w:rsidRDefault="00181A4E" w:rsidP="000E1774">
      <w:pPr>
        <w:numPr>
          <w:ilvl w:val="0"/>
          <w:numId w:val="2"/>
        </w:numPr>
        <w:ind w:left="0"/>
        <w:contextualSpacing/>
        <w:jc w:val="both"/>
        <w:rPr>
          <w:rFonts w:asciiTheme="minorHAnsi" w:hAnsiTheme="minorHAnsi" w:cs="Arial"/>
          <w:i/>
          <w:iCs/>
          <w:sz w:val="22"/>
          <w:szCs w:val="22"/>
        </w:rPr>
      </w:pPr>
      <w:r w:rsidRPr="00C230F1">
        <w:rPr>
          <w:rFonts w:asciiTheme="minorHAnsi" w:hAnsiTheme="minorHAnsi" w:cs="Arial"/>
          <w:sz w:val="22"/>
          <w:szCs w:val="22"/>
        </w:rPr>
        <w:t>Advanced Exercise Physiology (KIN 532): University of Western Ontario</w:t>
      </w:r>
    </w:p>
    <w:p w14:paraId="577EE4E1" w14:textId="77777777" w:rsidR="00181A4E" w:rsidRPr="00C230F1" w:rsidRDefault="00181A4E" w:rsidP="006F3E5B">
      <w:pPr>
        <w:pBdr>
          <w:bottom w:val="single" w:sz="12" w:space="1" w:color="auto"/>
        </w:pBdr>
        <w:contextualSpacing/>
        <w:jc w:val="both"/>
        <w:rPr>
          <w:rFonts w:asciiTheme="minorHAnsi" w:hAnsiTheme="minorHAnsi" w:cs="Arial"/>
          <w:i/>
          <w:iCs/>
          <w:sz w:val="22"/>
          <w:szCs w:val="22"/>
        </w:rPr>
      </w:pPr>
    </w:p>
    <w:p w14:paraId="3A1F8280" w14:textId="77777777" w:rsidR="00181A4E" w:rsidRPr="00C230F1" w:rsidRDefault="00181A4E" w:rsidP="006F3E5B">
      <w:pPr>
        <w:contextualSpacing/>
        <w:rPr>
          <w:rFonts w:asciiTheme="minorHAnsi" w:hAnsiTheme="minorHAnsi" w:cs="Arial"/>
          <w:b/>
          <w:sz w:val="22"/>
          <w:szCs w:val="22"/>
        </w:rPr>
      </w:pPr>
      <w:r w:rsidRPr="00C230F1">
        <w:rPr>
          <w:rFonts w:asciiTheme="minorHAnsi" w:hAnsiTheme="minorHAnsi" w:cs="Arial"/>
          <w:b/>
          <w:sz w:val="22"/>
          <w:szCs w:val="22"/>
        </w:rPr>
        <w:t>COMMUNITY SERVICE AND VOLUNTEER INVOLVEMENT</w:t>
      </w:r>
    </w:p>
    <w:p w14:paraId="65DE3E84" w14:textId="77777777" w:rsidR="00181A4E" w:rsidRPr="00C230F1" w:rsidRDefault="00181A4E" w:rsidP="006F3E5B">
      <w:pPr>
        <w:contextualSpacing/>
        <w:rPr>
          <w:rFonts w:asciiTheme="minorHAnsi" w:hAnsiTheme="minorHAnsi" w:cs="Arial"/>
          <w:sz w:val="22"/>
          <w:szCs w:val="22"/>
        </w:rPr>
      </w:pPr>
    </w:p>
    <w:p w14:paraId="1A113BE0" w14:textId="77777777" w:rsidR="0067228F" w:rsidRPr="00C230F1" w:rsidRDefault="0067228F" w:rsidP="006F3E5B">
      <w:pPr>
        <w:contextualSpacing/>
        <w:rPr>
          <w:rFonts w:asciiTheme="minorHAnsi" w:hAnsiTheme="minorHAnsi" w:cs="Arial"/>
          <w:sz w:val="22"/>
          <w:szCs w:val="22"/>
        </w:rPr>
      </w:pPr>
      <w:r w:rsidRPr="00C230F1">
        <w:rPr>
          <w:rFonts w:asciiTheme="minorHAnsi" w:hAnsiTheme="minorHAnsi" w:cs="Arial"/>
          <w:sz w:val="22"/>
          <w:szCs w:val="22"/>
        </w:rPr>
        <w:t>Alberta Sport Development Centre: Student Volunteer Co-ordinator</w:t>
      </w:r>
      <w:r w:rsidRPr="00C230F1">
        <w:rPr>
          <w:rFonts w:asciiTheme="minorHAnsi" w:hAnsiTheme="minorHAnsi" w:cs="Arial"/>
          <w:sz w:val="22"/>
          <w:szCs w:val="22"/>
        </w:rPr>
        <w:tab/>
        <w:t>2009-2013</w:t>
      </w:r>
    </w:p>
    <w:p w14:paraId="2232C5C3" w14:textId="3F128A10" w:rsidR="00105A51" w:rsidRPr="00C230F1" w:rsidRDefault="00105A51" w:rsidP="006F3E5B">
      <w:pPr>
        <w:contextualSpacing/>
        <w:rPr>
          <w:rFonts w:asciiTheme="minorHAnsi" w:hAnsiTheme="minorHAnsi" w:cs="Arial"/>
          <w:sz w:val="22"/>
          <w:szCs w:val="22"/>
        </w:rPr>
      </w:pPr>
      <w:r w:rsidRPr="00C230F1">
        <w:rPr>
          <w:rFonts w:asciiTheme="minorHAnsi" w:hAnsiTheme="minorHAnsi" w:cs="Arial"/>
          <w:sz w:val="22"/>
          <w:szCs w:val="22"/>
        </w:rPr>
        <w:t>Mount Royal University Women's Rugby Club: Faculty Representative</w:t>
      </w:r>
      <w:r w:rsidRPr="00C230F1">
        <w:rPr>
          <w:rFonts w:asciiTheme="minorHAnsi" w:hAnsiTheme="minorHAnsi" w:cs="Arial"/>
          <w:sz w:val="22"/>
          <w:szCs w:val="22"/>
        </w:rPr>
        <w:tab/>
        <w:t>2011-</w:t>
      </w:r>
      <w:r w:rsidR="00C63865">
        <w:rPr>
          <w:rFonts w:asciiTheme="minorHAnsi" w:hAnsiTheme="minorHAnsi" w:cs="Arial"/>
          <w:sz w:val="22"/>
          <w:szCs w:val="22"/>
        </w:rPr>
        <w:t>present</w:t>
      </w:r>
    </w:p>
    <w:p w14:paraId="10D984F6"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Calgary Youth Science Fair: Judge</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2012</w:t>
      </w:r>
      <w:r w:rsidR="00105A51" w:rsidRPr="00C230F1">
        <w:rPr>
          <w:rFonts w:asciiTheme="minorHAnsi" w:hAnsiTheme="minorHAnsi" w:cs="Arial"/>
          <w:sz w:val="22"/>
          <w:szCs w:val="22"/>
        </w:rPr>
        <w:t>-2013</w:t>
      </w:r>
    </w:p>
    <w:p w14:paraId="03CE90E9"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Richmond Park Warriors Rugby Club: Secretary</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2012</w:t>
      </w:r>
      <w:r w:rsidR="00105A51" w:rsidRPr="00C230F1">
        <w:rPr>
          <w:rFonts w:asciiTheme="minorHAnsi" w:hAnsiTheme="minorHAnsi" w:cs="Arial"/>
          <w:sz w:val="22"/>
          <w:szCs w:val="22"/>
        </w:rPr>
        <w:t>-2013</w:t>
      </w:r>
    </w:p>
    <w:p w14:paraId="2699EF52"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 xml:space="preserve">Edmonton Clansmen Rugby Club: Club Captain and Athletic Trainer </w:t>
      </w:r>
      <w:r w:rsidRPr="00C230F1">
        <w:rPr>
          <w:rFonts w:asciiTheme="minorHAnsi" w:hAnsiTheme="minorHAnsi" w:cs="Arial"/>
          <w:sz w:val="22"/>
          <w:szCs w:val="22"/>
        </w:rPr>
        <w:tab/>
        <w:t>2004-2008</w:t>
      </w:r>
    </w:p>
    <w:p w14:paraId="7A7EEADC"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lastRenderedPageBreak/>
        <w:t>Alberta Junior Rugby Association Member and Coach</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2004-2008</w:t>
      </w:r>
    </w:p>
    <w:p w14:paraId="72050476"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 xml:space="preserve">UWO Varsity Women’s Rugby, Wrestling and Lacrosse team member </w:t>
      </w:r>
      <w:r w:rsidRPr="00C230F1">
        <w:rPr>
          <w:rFonts w:asciiTheme="minorHAnsi" w:hAnsiTheme="minorHAnsi" w:cs="Arial"/>
          <w:sz w:val="22"/>
          <w:szCs w:val="22"/>
        </w:rPr>
        <w:tab/>
        <w:t>1997-2003</w:t>
      </w:r>
    </w:p>
    <w:p w14:paraId="45891D86"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 xml:space="preserve">Centre for Activity and Aging, UWO: Aerobics Instructor </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2002-2003</w:t>
      </w:r>
    </w:p>
    <w:p w14:paraId="383E84DB"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 xml:space="preserve">Fowler Kennedy Sports Medicine Clinic: Volunteer </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1997-2002</w:t>
      </w:r>
    </w:p>
    <w:p w14:paraId="517BA3F8" w14:textId="77777777" w:rsidR="00181A4E" w:rsidRPr="00C230F1" w:rsidRDefault="00181A4E" w:rsidP="006F3E5B">
      <w:pPr>
        <w:contextualSpacing/>
        <w:rPr>
          <w:rFonts w:asciiTheme="minorHAnsi" w:hAnsiTheme="minorHAnsi" w:cs="Arial"/>
          <w:sz w:val="22"/>
          <w:szCs w:val="22"/>
        </w:rPr>
      </w:pPr>
      <w:r w:rsidRPr="00C230F1">
        <w:rPr>
          <w:rFonts w:asciiTheme="minorHAnsi" w:hAnsiTheme="minorHAnsi" w:cs="Arial"/>
          <w:sz w:val="22"/>
          <w:szCs w:val="22"/>
        </w:rPr>
        <w:t xml:space="preserve">East Melbourne Rehabilitation Centre: Volunteer </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2003</w:t>
      </w:r>
    </w:p>
    <w:p w14:paraId="0F4E35D7" w14:textId="77777777" w:rsidR="00A43D1D" w:rsidRPr="00C230F1" w:rsidRDefault="00181A4E" w:rsidP="006F3E5B">
      <w:pPr>
        <w:rPr>
          <w:rFonts w:asciiTheme="minorHAnsi" w:hAnsiTheme="minorHAnsi" w:cs="Arial"/>
          <w:b/>
          <w:sz w:val="22"/>
          <w:szCs w:val="22"/>
        </w:rPr>
      </w:pPr>
      <w:r w:rsidRPr="00C230F1">
        <w:rPr>
          <w:rFonts w:asciiTheme="minorHAnsi" w:hAnsiTheme="minorHAnsi" w:cs="Arial"/>
          <w:sz w:val="22"/>
          <w:szCs w:val="22"/>
        </w:rPr>
        <w:t xml:space="preserve">Kinesiology Special Games: Chaperone </w:t>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r>
      <w:r w:rsidRPr="00C230F1">
        <w:rPr>
          <w:rFonts w:asciiTheme="minorHAnsi" w:hAnsiTheme="minorHAnsi" w:cs="Arial"/>
          <w:sz w:val="22"/>
          <w:szCs w:val="22"/>
        </w:rPr>
        <w:tab/>
        <w:t>2001-2003</w:t>
      </w:r>
    </w:p>
    <w:p w14:paraId="46743D4A" w14:textId="77777777" w:rsidR="00A43D1D" w:rsidRPr="00C230F1" w:rsidRDefault="00A43D1D" w:rsidP="006F3E5B">
      <w:pPr>
        <w:rPr>
          <w:rFonts w:asciiTheme="minorHAnsi" w:hAnsiTheme="minorHAnsi" w:cs="Arial"/>
          <w:b/>
          <w:sz w:val="22"/>
          <w:szCs w:val="22"/>
        </w:rPr>
      </w:pPr>
    </w:p>
    <w:p w14:paraId="746024F5" w14:textId="77777777" w:rsidR="00802374" w:rsidRPr="00C230F1" w:rsidRDefault="00802374" w:rsidP="006F3E5B">
      <w:pPr>
        <w:pStyle w:val="ListParagraph"/>
        <w:ind w:left="0"/>
        <w:rPr>
          <w:rFonts w:cs="Arial"/>
          <w:b/>
        </w:rPr>
      </w:pPr>
    </w:p>
    <w:sectPr w:rsidR="00802374" w:rsidRPr="00C230F1" w:rsidSect="00607C76">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48FA" w14:textId="77777777" w:rsidR="007E3D7C" w:rsidRDefault="007E3D7C">
      <w:r>
        <w:separator/>
      </w:r>
    </w:p>
  </w:endnote>
  <w:endnote w:type="continuationSeparator" w:id="0">
    <w:p w14:paraId="112195B3" w14:textId="77777777" w:rsidR="007E3D7C" w:rsidRDefault="007E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Bold">
    <w:panose1 w:val="020B060402020202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
    <w:panose1 w:val="020B0604020202020204"/>
    <w:charset w:val="00"/>
    <w:family w:val="auto"/>
    <w:pitch w:val="variable"/>
    <w:sig w:usb0="E00002FF" w:usb1="5000785B" w:usb2="00000000" w:usb3="00000000" w:csb0="0000019F" w:csb1="00000000"/>
  </w:font>
  <w:font w:name="AvantGarde-Bold">
    <w:panose1 w:val="020B0604020202020204"/>
    <w:charset w:val="00"/>
    <w:family w:val="swiss"/>
    <w:notTrueType/>
    <w:pitch w:val="default"/>
    <w:sig w:usb0="00000003" w:usb1="00000000" w:usb2="00000000" w:usb3="00000000" w:csb0="00000001" w:csb1="00000000"/>
  </w:font>
  <w:font w:name="AvantGarde-Medium">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6F9D" w14:textId="77777777" w:rsidR="001A11EC" w:rsidRDefault="001A11EC" w:rsidP="005D7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0C4BB" w14:textId="77777777" w:rsidR="001A11EC" w:rsidRDefault="001A11EC" w:rsidP="00D36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3938" w14:textId="77777777" w:rsidR="001A11EC" w:rsidRDefault="001A11EC" w:rsidP="005D7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CAD1C77" w14:textId="77777777" w:rsidR="001A11EC" w:rsidRDefault="001A11EC" w:rsidP="00D365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0E18" w14:textId="77777777" w:rsidR="007E3D7C" w:rsidRDefault="007E3D7C">
      <w:r>
        <w:separator/>
      </w:r>
    </w:p>
  </w:footnote>
  <w:footnote w:type="continuationSeparator" w:id="0">
    <w:p w14:paraId="08F90635" w14:textId="77777777" w:rsidR="007E3D7C" w:rsidRDefault="007E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62D7" w14:textId="77777777" w:rsidR="001A11EC" w:rsidRPr="00CA3FE7" w:rsidRDefault="001A11EC">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C5614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1F2B00"/>
    <w:multiLevelType w:val="hybridMultilevel"/>
    <w:tmpl w:val="89307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A012F"/>
    <w:multiLevelType w:val="hybridMultilevel"/>
    <w:tmpl w:val="183C2884"/>
    <w:lvl w:ilvl="0" w:tplc="1102B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E3516"/>
    <w:multiLevelType w:val="hybridMultilevel"/>
    <w:tmpl w:val="784A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516"/>
    <w:multiLevelType w:val="hybridMultilevel"/>
    <w:tmpl w:val="B6DC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73E89"/>
    <w:multiLevelType w:val="hybridMultilevel"/>
    <w:tmpl w:val="9A38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D320B"/>
    <w:multiLevelType w:val="hybridMultilevel"/>
    <w:tmpl w:val="00AAD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175AF"/>
    <w:multiLevelType w:val="hybridMultilevel"/>
    <w:tmpl w:val="9A10C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130DF"/>
    <w:multiLevelType w:val="hybridMultilevel"/>
    <w:tmpl w:val="1494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63D9C"/>
    <w:multiLevelType w:val="hybridMultilevel"/>
    <w:tmpl w:val="2444C10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Aria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Arial"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Arial"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48DC70A4"/>
    <w:multiLevelType w:val="hybridMultilevel"/>
    <w:tmpl w:val="0F1E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93BDE"/>
    <w:multiLevelType w:val="hybridMultilevel"/>
    <w:tmpl w:val="0BEA6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56B96"/>
    <w:multiLevelType w:val="hybridMultilevel"/>
    <w:tmpl w:val="4D8E995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Aria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Arial"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Arial"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68C77597"/>
    <w:multiLevelType w:val="hybridMultilevel"/>
    <w:tmpl w:val="E21CE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7677B"/>
    <w:multiLevelType w:val="hybridMultilevel"/>
    <w:tmpl w:val="7B029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8F4F14"/>
    <w:multiLevelType w:val="hybridMultilevel"/>
    <w:tmpl w:val="E5E63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6"/>
  </w:num>
  <w:num w:numId="4">
    <w:abstractNumId w:val="14"/>
  </w:num>
  <w:num w:numId="5">
    <w:abstractNumId w:val="4"/>
  </w:num>
  <w:num w:numId="6">
    <w:abstractNumId w:val="0"/>
  </w:num>
  <w:num w:numId="7">
    <w:abstractNumId w:val="11"/>
  </w:num>
  <w:num w:numId="8">
    <w:abstractNumId w:val="1"/>
  </w:num>
  <w:num w:numId="9">
    <w:abstractNumId w:val="15"/>
  </w:num>
  <w:num w:numId="10">
    <w:abstractNumId w:val="5"/>
  </w:num>
  <w:num w:numId="11">
    <w:abstractNumId w:val="8"/>
  </w:num>
  <w:num w:numId="12">
    <w:abstractNumId w:val="12"/>
  </w:num>
  <w:num w:numId="13">
    <w:abstractNumId w:val="9"/>
  </w:num>
  <w:num w:numId="14">
    <w:abstractNumId w:val="10"/>
  </w:num>
  <w:num w:numId="15">
    <w:abstractNumId w:val="2"/>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fr-CA" w:vendorID="64" w:dllVersion="4096"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D2"/>
    <w:rsid w:val="00004E6B"/>
    <w:rsid w:val="000059EC"/>
    <w:rsid w:val="00007B3D"/>
    <w:rsid w:val="00017BA2"/>
    <w:rsid w:val="0002334D"/>
    <w:rsid w:val="00025DD2"/>
    <w:rsid w:val="00040598"/>
    <w:rsid w:val="00043330"/>
    <w:rsid w:val="000452EB"/>
    <w:rsid w:val="00047C0C"/>
    <w:rsid w:val="00060D7F"/>
    <w:rsid w:val="00060E47"/>
    <w:rsid w:val="00065846"/>
    <w:rsid w:val="000663E1"/>
    <w:rsid w:val="00067140"/>
    <w:rsid w:val="0006736C"/>
    <w:rsid w:val="00077299"/>
    <w:rsid w:val="00080C7A"/>
    <w:rsid w:val="0008461C"/>
    <w:rsid w:val="000857F1"/>
    <w:rsid w:val="0009098E"/>
    <w:rsid w:val="00093414"/>
    <w:rsid w:val="00094401"/>
    <w:rsid w:val="00096467"/>
    <w:rsid w:val="000A0F37"/>
    <w:rsid w:val="000A1E61"/>
    <w:rsid w:val="000A4A06"/>
    <w:rsid w:val="000B0F1F"/>
    <w:rsid w:val="000B1B5C"/>
    <w:rsid w:val="000B1C22"/>
    <w:rsid w:val="000C60A9"/>
    <w:rsid w:val="000D5061"/>
    <w:rsid w:val="000D67FD"/>
    <w:rsid w:val="000E1774"/>
    <w:rsid w:val="000E5906"/>
    <w:rsid w:val="000E6BFB"/>
    <w:rsid w:val="000F0944"/>
    <w:rsid w:val="000F31AA"/>
    <w:rsid w:val="000F57E1"/>
    <w:rsid w:val="00102CCB"/>
    <w:rsid w:val="00104E69"/>
    <w:rsid w:val="00105A51"/>
    <w:rsid w:val="00106C56"/>
    <w:rsid w:val="00107BF1"/>
    <w:rsid w:val="00121693"/>
    <w:rsid w:val="00125C13"/>
    <w:rsid w:val="00140D93"/>
    <w:rsid w:val="00140DD3"/>
    <w:rsid w:val="001470D0"/>
    <w:rsid w:val="001501F8"/>
    <w:rsid w:val="001533D8"/>
    <w:rsid w:val="00157883"/>
    <w:rsid w:val="00166938"/>
    <w:rsid w:val="00166C56"/>
    <w:rsid w:val="0017503F"/>
    <w:rsid w:val="00175A7D"/>
    <w:rsid w:val="0017724F"/>
    <w:rsid w:val="00177911"/>
    <w:rsid w:val="00181A4E"/>
    <w:rsid w:val="001929F5"/>
    <w:rsid w:val="00193D9E"/>
    <w:rsid w:val="00194450"/>
    <w:rsid w:val="001A11EC"/>
    <w:rsid w:val="001A3271"/>
    <w:rsid w:val="001A330B"/>
    <w:rsid w:val="001B5061"/>
    <w:rsid w:val="001B630A"/>
    <w:rsid w:val="001B7A00"/>
    <w:rsid w:val="001C0C60"/>
    <w:rsid w:val="001C7A15"/>
    <w:rsid w:val="001D11BE"/>
    <w:rsid w:val="001D1813"/>
    <w:rsid w:val="001D4AAE"/>
    <w:rsid w:val="001D72AC"/>
    <w:rsid w:val="001E2499"/>
    <w:rsid w:val="00206F35"/>
    <w:rsid w:val="002115E6"/>
    <w:rsid w:val="002126AB"/>
    <w:rsid w:val="00231808"/>
    <w:rsid w:val="002325EC"/>
    <w:rsid w:val="00234CB2"/>
    <w:rsid w:val="00235396"/>
    <w:rsid w:val="00241C5D"/>
    <w:rsid w:val="002503E7"/>
    <w:rsid w:val="00254ED0"/>
    <w:rsid w:val="00255185"/>
    <w:rsid w:val="00265721"/>
    <w:rsid w:val="00272262"/>
    <w:rsid w:val="00276314"/>
    <w:rsid w:val="00280A88"/>
    <w:rsid w:val="00281526"/>
    <w:rsid w:val="00281E81"/>
    <w:rsid w:val="002820D1"/>
    <w:rsid w:val="00283023"/>
    <w:rsid w:val="00286CF0"/>
    <w:rsid w:val="00296024"/>
    <w:rsid w:val="002A2CAF"/>
    <w:rsid w:val="002A482A"/>
    <w:rsid w:val="002B093D"/>
    <w:rsid w:val="002B5633"/>
    <w:rsid w:val="002B67A0"/>
    <w:rsid w:val="002D1620"/>
    <w:rsid w:val="002D6098"/>
    <w:rsid w:val="002E074F"/>
    <w:rsid w:val="002E6907"/>
    <w:rsid w:val="002F1FF4"/>
    <w:rsid w:val="002F45EA"/>
    <w:rsid w:val="002F66EC"/>
    <w:rsid w:val="002F7F1A"/>
    <w:rsid w:val="00302AAC"/>
    <w:rsid w:val="0032037E"/>
    <w:rsid w:val="00327393"/>
    <w:rsid w:val="003347C5"/>
    <w:rsid w:val="00334F07"/>
    <w:rsid w:val="00335B91"/>
    <w:rsid w:val="003379A5"/>
    <w:rsid w:val="00337FF4"/>
    <w:rsid w:val="00341AF3"/>
    <w:rsid w:val="003441BF"/>
    <w:rsid w:val="00344B67"/>
    <w:rsid w:val="00346CD3"/>
    <w:rsid w:val="003474AD"/>
    <w:rsid w:val="00347E80"/>
    <w:rsid w:val="00351730"/>
    <w:rsid w:val="00360E4A"/>
    <w:rsid w:val="00364E04"/>
    <w:rsid w:val="00373C68"/>
    <w:rsid w:val="00382194"/>
    <w:rsid w:val="003911DF"/>
    <w:rsid w:val="00392C9D"/>
    <w:rsid w:val="00393C99"/>
    <w:rsid w:val="00396153"/>
    <w:rsid w:val="003A46B1"/>
    <w:rsid w:val="003B51F2"/>
    <w:rsid w:val="003C018E"/>
    <w:rsid w:val="003C4820"/>
    <w:rsid w:val="003D09C0"/>
    <w:rsid w:val="003D4FA9"/>
    <w:rsid w:val="003D6A30"/>
    <w:rsid w:val="003D7B4E"/>
    <w:rsid w:val="003E04C9"/>
    <w:rsid w:val="003E2E81"/>
    <w:rsid w:val="003F03C1"/>
    <w:rsid w:val="003F0D3F"/>
    <w:rsid w:val="003F2F95"/>
    <w:rsid w:val="003F4CFB"/>
    <w:rsid w:val="00402B15"/>
    <w:rsid w:val="0040465E"/>
    <w:rsid w:val="004053DB"/>
    <w:rsid w:val="004061C3"/>
    <w:rsid w:val="004100BF"/>
    <w:rsid w:val="004174A7"/>
    <w:rsid w:val="0042153B"/>
    <w:rsid w:val="00423FFA"/>
    <w:rsid w:val="00424C30"/>
    <w:rsid w:val="00431473"/>
    <w:rsid w:val="00432364"/>
    <w:rsid w:val="0043778B"/>
    <w:rsid w:val="00446035"/>
    <w:rsid w:val="00452C1D"/>
    <w:rsid w:val="00457022"/>
    <w:rsid w:val="00460473"/>
    <w:rsid w:val="004713DA"/>
    <w:rsid w:val="004730D0"/>
    <w:rsid w:val="00475ADB"/>
    <w:rsid w:val="00486337"/>
    <w:rsid w:val="0049119D"/>
    <w:rsid w:val="004938E5"/>
    <w:rsid w:val="004A0618"/>
    <w:rsid w:val="004B0886"/>
    <w:rsid w:val="004B3886"/>
    <w:rsid w:val="004B472C"/>
    <w:rsid w:val="004C06B6"/>
    <w:rsid w:val="004C072A"/>
    <w:rsid w:val="004C143C"/>
    <w:rsid w:val="004C1FAE"/>
    <w:rsid w:val="004C3E69"/>
    <w:rsid w:val="004D1413"/>
    <w:rsid w:val="004D4E50"/>
    <w:rsid w:val="004E4F7A"/>
    <w:rsid w:val="004E5932"/>
    <w:rsid w:val="004E7A00"/>
    <w:rsid w:val="004F4CFD"/>
    <w:rsid w:val="004F7768"/>
    <w:rsid w:val="005019D4"/>
    <w:rsid w:val="00502586"/>
    <w:rsid w:val="0050587D"/>
    <w:rsid w:val="005109B4"/>
    <w:rsid w:val="00512D78"/>
    <w:rsid w:val="00513390"/>
    <w:rsid w:val="00522004"/>
    <w:rsid w:val="00523159"/>
    <w:rsid w:val="00530663"/>
    <w:rsid w:val="005410CA"/>
    <w:rsid w:val="005423FA"/>
    <w:rsid w:val="0054393B"/>
    <w:rsid w:val="0054548D"/>
    <w:rsid w:val="00545A5B"/>
    <w:rsid w:val="00552127"/>
    <w:rsid w:val="00556310"/>
    <w:rsid w:val="00556F2E"/>
    <w:rsid w:val="00564731"/>
    <w:rsid w:val="005703C0"/>
    <w:rsid w:val="0057171E"/>
    <w:rsid w:val="005743DB"/>
    <w:rsid w:val="00576B78"/>
    <w:rsid w:val="0058160A"/>
    <w:rsid w:val="005829A1"/>
    <w:rsid w:val="00583FC0"/>
    <w:rsid w:val="005855EB"/>
    <w:rsid w:val="00591FB8"/>
    <w:rsid w:val="00594EDF"/>
    <w:rsid w:val="00597F79"/>
    <w:rsid w:val="005A18D5"/>
    <w:rsid w:val="005A776F"/>
    <w:rsid w:val="005B1454"/>
    <w:rsid w:val="005C0ED7"/>
    <w:rsid w:val="005C5790"/>
    <w:rsid w:val="005D7D36"/>
    <w:rsid w:val="005F0357"/>
    <w:rsid w:val="005F65FB"/>
    <w:rsid w:val="005F779F"/>
    <w:rsid w:val="0060266D"/>
    <w:rsid w:val="00607C76"/>
    <w:rsid w:val="006102C4"/>
    <w:rsid w:val="00615A0B"/>
    <w:rsid w:val="00620553"/>
    <w:rsid w:val="00622507"/>
    <w:rsid w:val="00622547"/>
    <w:rsid w:val="00623CD3"/>
    <w:rsid w:val="00625790"/>
    <w:rsid w:val="00625FEE"/>
    <w:rsid w:val="00626476"/>
    <w:rsid w:val="00627A98"/>
    <w:rsid w:val="00630130"/>
    <w:rsid w:val="00631136"/>
    <w:rsid w:val="0063126E"/>
    <w:rsid w:val="00633689"/>
    <w:rsid w:val="00641DCC"/>
    <w:rsid w:val="00642977"/>
    <w:rsid w:val="00643130"/>
    <w:rsid w:val="00643E4B"/>
    <w:rsid w:val="00657B80"/>
    <w:rsid w:val="0066005F"/>
    <w:rsid w:val="00661DB2"/>
    <w:rsid w:val="00662A5F"/>
    <w:rsid w:val="006652C6"/>
    <w:rsid w:val="00666229"/>
    <w:rsid w:val="00667078"/>
    <w:rsid w:val="00670BF3"/>
    <w:rsid w:val="00671048"/>
    <w:rsid w:val="0067228F"/>
    <w:rsid w:val="00672796"/>
    <w:rsid w:val="00685FE0"/>
    <w:rsid w:val="006A2672"/>
    <w:rsid w:val="006A3559"/>
    <w:rsid w:val="006A3BA8"/>
    <w:rsid w:val="006A7630"/>
    <w:rsid w:val="006B2100"/>
    <w:rsid w:val="006B6EEB"/>
    <w:rsid w:val="006B7A24"/>
    <w:rsid w:val="006E0D99"/>
    <w:rsid w:val="006E0E16"/>
    <w:rsid w:val="006E2F7D"/>
    <w:rsid w:val="006E4F76"/>
    <w:rsid w:val="006F0EA1"/>
    <w:rsid w:val="006F3E5B"/>
    <w:rsid w:val="006F4288"/>
    <w:rsid w:val="006F706E"/>
    <w:rsid w:val="006F7853"/>
    <w:rsid w:val="007039B1"/>
    <w:rsid w:val="00704663"/>
    <w:rsid w:val="007053EB"/>
    <w:rsid w:val="007054A1"/>
    <w:rsid w:val="00711CCA"/>
    <w:rsid w:val="00712285"/>
    <w:rsid w:val="00713C45"/>
    <w:rsid w:val="007216FE"/>
    <w:rsid w:val="007304AE"/>
    <w:rsid w:val="00735852"/>
    <w:rsid w:val="00740D5D"/>
    <w:rsid w:val="0074758D"/>
    <w:rsid w:val="00747D25"/>
    <w:rsid w:val="00747DE4"/>
    <w:rsid w:val="0075158D"/>
    <w:rsid w:val="0075167E"/>
    <w:rsid w:val="00753FCB"/>
    <w:rsid w:val="0076275B"/>
    <w:rsid w:val="00766C99"/>
    <w:rsid w:val="00767C29"/>
    <w:rsid w:val="007701DD"/>
    <w:rsid w:val="00770CF5"/>
    <w:rsid w:val="00771EC0"/>
    <w:rsid w:val="00771F8B"/>
    <w:rsid w:val="00774117"/>
    <w:rsid w:val="00775468"/>
    <w:rsid w:val="00782985"/>
    <w:rsid w:val="007847FD"/>
    <w:rsid w:val="00786230"/>
    <w:rsid w:val="007A27A5"/>
    <w:rsid w:val="007A43F7"/>
    <w:rsid w:val="007B5E0F"/>
    <w:rsid w:val="007C2D47"/>
    <w:rsid w:val="007C5018"/>
    <w:rsid w:val="007E3D7C"/>
    <w:rsid w:val="007E7C10"/>
    <w:rsid w:val="007F050D"/>
    <w:rsid w:val="007F0E92"/>
    <w:rsid w:val="007F0EB9"/>
    <w:rsid w:val="007F4A3D"/>
    <w:rsid w:val="007F4A5E"/>
    <w:rsid w:val="007F7DF7"/>
    <w:rsid w:val="008013D9"/>
    <w:rsid w:val="00802374"/>
    <w:rsid w:val="0080624C"/>
    <w:rsid w:val="00810000"/>
    <w:rsid w:val="008168B6"/>
    <w:rsid w:val="00820B83"/>
    <w:rsid w:val="00820C46"/>
    <w:rsid w:val="00822964"/>
    <w:rsid w:val="0083431A"/>
    <w:rsid w:val="00846BCB"/>
    <w:rsid w:val="0086633E"/>
    <w:rsid w:val="00867C11"/>
    <w:rsid w:val="00872032"/>
    <w:rsid w:val="008725EB"/>
    <w:rsid w:val="00872F3C"/>
    <w:rsid w:val="0087484E"/>
    <w:rsid w:val="00876A25"/>
    <w:rsid w:val="00877EB3"/>
    <w:rsid w:val="00880101"/>
    <w:rsid w:val="00882CA5"/>
    <w:rsid w:val="00883AFD"/>
    <w:rsid w:val="00891720"/>
    <w:rsid w:val="00891A7E"/>
    <w:rsid w:val="0089269E"/>
    <w:rsid w:val="0089682A"/>
    <w:rsid w:val="0089769D"/>
    <w:rsid w:val="008A0F01"/>
    <w:rsid w:val="008B0FB0"/>
    <w:rsid w:val="008B2375"/>
    <w:rsid w:val="008B6C3C"/>
    <w:rsid w:val="008C1752"/>
    <w:rsid w:val="008C2A79"/>
    <w:rsid w:val="008C52A4"/>
    <w:rsid w:val="008D566F"/>
    <w:rsid w:val="008D77C6"/>
    <w:rsid w:val="008E06AA"/>
    <w:rsid w:val="008E0B89"/>
    <w:rsid w:val="008E0BA4"/>
    <w:rsid w:val="008E1C56"/>
    <w:rsid w:val="008E2EDD"/>
    <w:rsid w:val="008F3291"/>
    <w:rsid w:val="00901EFB"/>
    <w:rsid w:val="009027CC"/>
    <w:rsid w:val="00907A0B"/>
    <w:rsid w:val="009103AC"/>
    <w:rsid w:val="00913BBD"/>
    <w:rsid w:val="00915F70"/>
    <w:rsid w:val="009209D9"/>
    <w:rsid w:val="00920A52"/>
    <w:rsid w:val="00921C7A"/>
    <w:rsid w:val="00924EAD"/>
    <w:rsid w:val="009327D0"/>
    <w:rsid w:val="00935E5B"/>
    <w:rsid w:val="0094096D"/>
    <w:rsid w:val="00944878"/>
    <w:rsid w:val="0094501B"/>
    <w:rsid w:val="00946DA1"/>
    <w:rsid w:val="00952E81"/>
    <w:rsid w:val="009543DE"/>
    <w:rsid w:val="009548DE"/>
    <w:rsid w:val="009566EB"/>
    <w:rsid w:val="00956988"/>
    <w:rsid w:val="00980FD2"/>
    <w:rsid w:val="0098434A"/>
    <w:rsid w:val="009864CE"/>
    <w:rsid w:val="009908EB"/>
    <w:rsid w:val="009923BA"/>
    <w:rsid w:val="009927E5"/>
    <w:rsid w:val="00993086"/>
    <w:rsid w:val="00993981"/>
    <w:rsid w:val="00995AFB"/>
    <w:rsid w:val="00997A4E"/>
    <w:rsid w:val="009A2D3E"/>
    <w:rsid w:val="009A6107"/>
    <w:rsid w:val="009A79F2"/>
    <w:rsid w:val="009B2BA7"/>
    <w:rsid w:val="009B5C04"/>
    <w:rsid w:val="009B750A"/>
    <w:rsid w:val="009B78EE"/>
    <w:rsid w:val="009C59A6"/>
    <w:rsid w:val="009D1C40"/>
    <w:rsid w:val="009E47D8"/>
    <w:rsid w:val="009E5117"/>
    <w:rsid w:val="009E5267"/>
    <w:rsid w:val="009E6162"/>
    <w:rsid w:val="009F5FC1"/>
    <w:rsid w:val="00A0288A"/>
    <w:rsid w:val="00A02B8B"/>
    <w:rsid w:val="00A04116"/>
    <w:rsid w:val="00A1421F"/>
    <w:rsid w:val="00A20C55"/>
    <w:rsid w:val="00A24119"/>
    <w:rsid w:val="00A25240"/>
    <w:rsid w:val="00A25C0E"/>
    <w:rsid w:val="00A434C3"/>
    <w:rsid w:val="00A43D1D"/>
    <w:rsid w:val="00A447C0"/>
    <w:rsid w:val="00A46327"/>
    <w:rsid w:val="00A54C51"/>
    <w:rsid w:val="00A552C1"/>
    <w:rsid w:val="00A61A07"/>
    <w:rsid w:val="00A66BD0"/>
    <w:rsid w:val="00A70C1D"/>
    <w:rsid w:val="00A7648C"/>
    <w:rsid w:val="00A874C5"/>
    <w:rsid w:val="00A90EDB"/>
    <w:rsid w:val="00A9429C"/>
    <w:rsid w:val="00A96887"/>
    <w:rsid w:val="00A97C16"/>
    <w:rsid w:val="00AA00FC"/>
    <w:rsid w:val="00AA1703"/>
    <w:rsid w:val="00AA1CD8"/>
    <w:rsid w:val="00AA2D97"/>
    <w:rsid w:val="00AA3CAE"/>
    <w:rsid w:val="00AB05F9"/>
    <w:rsid w:val="00AB77D4"/>
    <w:rsid w:val="00AC0949"/>
    <w:rsid w:val="00AC2AAB"/>
    <w:rsid w:val="00AC3EC3"/>
    <w:rsid w:val="00AC4AA0"/>
    <w:rsid w:val="00AD2742"/>
    <w:rsid w:val="00AD2F99"/>
    <w:rsid w:val="00AE6342"/>
    <w:rsid w:val="00AF60BC"/>
    <w:rsid w:val="00B0302B"/>
    <w:rsid w:val="00B05347"/>
    <w:rsid w:val="00B15887"/>
    <w:rsid w:val="00B22891"/>
    <w:rsid w:val="00B24D7C"/>
    <w:rsid w:val="00B27153"/>
    <w:rsid w:val="00B3487D"/>
    <w:rsid w:val="00B35CFB"/>
    <w:rsid w:val="00B43723"/>
    <w:rsid w:val="00B4608E"/>
    <w:rsid w:val="00B53CC8"/>
    <w:rsid w:val="00B614B3"/>
    <w:rsid w:val="00B62CCB"/>
    <w:rsid w:val="00B770EB"/>
    <w:rsid w:val="00B8035E"/>
    <w:rsid w:val="00B81CD2"/>
    <w:rsid w:val="00B84D71"/>
    <w:rsid w:val="00B850B2"/>
    <w:rsid w:val="00B9195F"/>
    <w:rsid w:val="00B971F4"/>
    <w:rsid w:val="00BA5D31"/>
    <w:rsid w:val="00BA6E38"/>
    <w:rsid w:val="00BA75DC"/>
    <w:rsid w:val="00BA7D25"/>
    <w:rsid w:val="00BB0C00"/>
    <w:rsid w:val="00BB2930"/>
    <w:rsid w:val="00BC1256"/>
    <w:rsid w:val="00BC1C6A"/>
    <w:rsid w:val="00BC2062"/>
    <w:rsid w:val="00BC3EB8"/>
    <w:rsid w:val="00BD48C1"/>
    <w:rsid w:val="00BE356E"/>
    <w:rsid w:val="00BE7684"/>
    <w:rsid w:val="00BF3030"/>
    <w:rsid w:val="00BF5D8D"/>
    <w:rsid w:val="00BF75FD"/>
    <w:rsid w:val="00C00284"/>
    <w:rsid w:val="00C00746"/>
    <w:rsid w:val="00C04154"/>
    <w:rsid w:val="00C0799D"/>
    <w:rsid w:val="00C1086C"/>
    <w:rsid w:val="00C10A33"/>
    <w:rsid w:val="00C1656F"/>
    <w:rsid w:val="00C230F1"/>
    <w:rsid w:val="00C30D13"/>
    <w:rsid w:val="00C32D40"/>
    <w:rsid w:val="00C4518B"/>
    <w:rsid w:val="00C53ECF"/>
    <w:rsid w:val="00C61CE2"/>
    <w:rsid w:val="00C63865"/>
    <w:rsid w:val="00C63A1A"/>
    <w:rsid w:val="00C63F4C"/>
    <w:rsid w:val="00C73B55"/>
    <w:rsid w:val="00C84234"/>
    <w:rsid w:val="00C91401"/>
    <w:rsid w:val="00C918E9"/>
    <w:rsid w:val="00C9560C"/>
    <w:rsid w:val="00C97E4D"/>
    <w:rsid w:val="00CA0832"/>
    <w:rsid w:val="00CA33A2"/>
    <w:rsid w:val="00CA3FE7"/>
    <w:rsid w:val="00CB166D"/>
    <w:rsid w:val="00CB2E54"/>
    <w:rsid w:val="00CB4FFF"/>
    <w:rsid w:val="00CD06F8"/>
    <w:rsid w:val="00CD1029"/>
    <w:rsid w:val="00CD3130"/>
    <w:rsid w:val="00CD4B08"/>
    <w:rsid w:val="00CE1757"/>
    <w:rsid w:val="00CE2210"/>
    <w:rsid w:val="00CF1E14"/>
    <w:rsid w:val="00CF74E6"/>
    <w:rsid w:val="00D006C3"/>
    <w:rsid w:val="00D04E4B"/>
    <w:rsid w:val="00D16CB2"/>
    <w:rsid w:val="00D16F8A"/>
    <w:rsid w:val="00D17C97"/>
    <w:rsid w:val="00D30C8D"/>
    <w:rsid w:val="00D36583"/>
    <w:rsid w:val="00D36C42"/>
    <w:rsid w:val="00D44E35"/>
    <w:rsid w:val="00D52827"/>
    <w:rsid w:val="00D528A2"/>
    <w:rsid w:val="00D534DB"/>
    <w:rsid w:val="00D65824"/>
    <w:rsid w:val="00D7101C"/>
    <w:rsid w:val="00D7243C"/>
    <w:rsid w:val="00D80EE0"/>
    <w:rsid w:val="00D86166"/>
    <w:rsid w:val="00D90775"/>
    <w:rsid w:val="00D9451A"/>
    <w:rsid w:val="00DA2756"/>
    <w:rsid w:val="00DC243D"/>
    <w:rsid w:val="00DD0526"/>
    <w:rsid w:val="00DD1D9A"/>
    <w:rsid w:val="00DD24FB"/>
    <w:rsid w:val="00DE14A6"/>
    <w:rsid w:val="00DE3895"/>
    <w:rsid w:val="00DE44AB"/>
    <w:rsid w:val="00DF0B8A"/>
    <w:rsid w:val="00DF5A73"/>
    <w:rsid w:val="00E03014"/>
    <w:rsid w:val="00E0314B"/>
    <w:rsid w:val="00E0507C"/>
    <w:rsid w:val="00E05CC8"/>
    <w:rsid w:val="00E070A6"/>
    <w:rsid w:val="00E14F77"/>
    <w:rsid w:val="00E22308"/>
    <w:rsid w:val="00E31037"/>
    <w:rsid w:val="00E36FEE"/>
    <w:rsid w:val="00E37394"/>
    <w:rsid w:val="00E447A6"/>
    <w:rsid w:val="00E4645E"/>
    <w:rsid w:val="00E55062"/>
    <w:rsid w:val="00E57FE0"/>
    <w:rsid w:val="00E607E1"/>
    <w:rsid w:val="00E62199"/>
    <w:rsid w:val="00E65A5C"/>
    <w:rsid w:val="00E70F9C"/>
    <w:rsid w:val="00E82D3E"/>
    <w:rsid w:val="00E83B4A"/>
    <w:rsid w:val="00E87CD3"/>
    <w:rsid w:val="00E87ED4"/>
    <w:rsid w:val="00E9328B"/>
    <w:rsid w:val="00E937FD"/>
    <w:rsid w:val="00E938ED"/>
    <w:rsid w:val="00E975A1"/>
    <w:rsid w:val="00E97D25"/>
    <w:rsid w:val="00EA347B"/>
    <w:rsid w:val="00EA364A"/>
    <w:rsid w:val="00EA412E"/>
    <w:rsid w:val="00EB08D2"/>
    <w:rsid w:val="00EB327E"/>
    <w:rsid w:val="00EB4825"/>
    <w:rsid w:val="00EC4203"/>
    <w:rsid w:val="00EC4F97"/>
    <w:rsid w:val="00EC5785"/>
    <w:rsid w:val="00EC6EA0"/>
    <w:rsid w:val="00ED2716"/>
    <w:rsid w:val="00ED2BAC"/>
    <w:rsid w:val="00EE12B9"/>
    <w:rsid w:val="00EE21E5"/>
    <w:rsid w:val="00EE6EFE"/>
    <w:rsid w:val="00EF087C"/>
    <w:rsid w:val="00EF12F9"/>
    <w:rsid w:val="00EF6E38"/>
    <w:rsid w:val="00EF7F5D"/>
    <w:rsid w:val="00F041ED"/>
    <w:rsid w:val="00F12A90"/>
    <w:rsid w:val="00F1313B"/>
    <w:rsid w:val="00F143FF"/>
    <w:rsid w:val="00F20F9A"/>
    <w:rsid w:val="00F25C94"/>
    <w:rsid w:val="00F33F3A"/>
    <w:rsid w:val="00F40DE4"/>
    <w:rsid w:val="00F45EE9"/>
    <w:rsid w:val="00F57F85"/>
    <w:rsid w:val="00F624FD"/>
    <w:rsid w:val="00F666EB"/>
    <w:rsid w:val="00F742A7"/>
    <w:rsid w:val="00F7651C"/>
    <w:rsid w:val="00F801AF"/>
    <w:rsid w:val="00F80E45"/>
    <w:rsid w:val="00F836CF"/>
    <w:rsid w:val="00F90D5B"/>
    <w:rsid w:val="00F959E8"/>
    <w:rsid w:val="00FB2060"/>
    <w:rsid w:val="00FB63B9"/>
    <w:rsid w:val="00FB79AB"/>
    <w:rsid w:val="00FC2EE9"/>
    <w:rsid w:val="00FC44AC"/>
    <w:rsid w:val="00FD38EF"/>
    <w:rsid w:val="00FD3BC2"/>
    <w:rsid w:val="00FE1F46"/>
    <w:rsid w:val="00FE2B39"/>
    <w:rsid w:val="00FE42E2"/>
    <w:rsid w:val="00FE6BCA"/>
    <w:rsid w:val="00FF3531"/>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D57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07C76"/>
    <w:rPr>
      <w:lang w:val="en-CA"/>
    </w:rPr>
  </w:style>
  <w:style w:type="paragraph" w:styleId="Heading1">
    <w:name w:val="heading 1"/>
    <w:basedOn w:val="Normal"/>
    <w:next w:val="Normal"/>
    <w:link w:val="Heading1Char"/>
    <w:qFormat/>
    <w:rsid w:val="00D534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34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C76"/>
    <w:rPr>
      <w:color w:val="0000FF"/>
      <w:u w:val="single"/>
    </w:rPr>
  </w:style>
  <w:style w:type="paragraph" w:styleId="BodyText">
    <w:name w:val="Body Text"/>
    <w:basedOn w:val="Normal"/>
    <w:rsid w:val="00607C76"/>
    <w:rPr>
      <w:b/>
      <w:bCs/>
    </w:rPr>
  </w:style>
  <w:style w:type="paragraph" w:styleId="Header">
    <w:name w:val="header"/>
    <w:basedOn w:val="Normal"/>
    <w:link w:val="HeaderChar"/>
    <w:rsid w:val="00625790"/>
    <w:pPr>
      <w:tabs>
        <w:tab w:val="center" w:pos="4320"/>
        <w:tab w:val="right" w:pos="8640"/>
      </w:tabs>
    </w:pPr>
    <w:rPr>
      <w:lang w:val="en-US"/>
    </w:rPr>
  </w:style>
  <w:style w:type="character" w:styleId="Strong">
    <w:name w:val="Strong"/>
    <w:basedOn w:val="DefaultParagraphFont"/>
    <w:qFormat/>
    <w:rsid w:val="00625790"/>
    <w:rPr>
      <w:b/>
      <w:bCs/>
    </w:rPr>
  </w:style>
  <w:style w:type="paragraph" w:styleId="BalloonText">
    <w:name w:val="Balloon Text"/>
    <w:basedOn w:val="Normal"/>
    <w:semiHidden/>
    <w:rsid w:val="00C00746"/>
    <w:rPr>
      <w:rFonts w:ascii="Tahoma" w:hAnsi="Tahoma" w:cs="Tahoma"/>
      <w:sz w:val="16"/>
      <w:szCs w:val="16"/>
    </w:rPr>
  </w:style>
  <w:style w:type="paragraph" w:styleId="Footer">
    <w:name w:val="footer"/>
    <w:basedOn w:val="Normal"/>
    <w:rsid w:val="004B0886"/>
    <w:pPr>
      <w:tabs>
        <w:tab w:val="center" w:pos="4320"/>
        <w:tab w:val="right" w:pos="8640"/>
      </w:tabs>
    </w:pPr>
  </w:style>
  <w:style w:type="paragraph" w:styleId="ListBullet2">
    <w:name w:val="List Bullet 2"/>
    <w:basedOn w:val="Normal"/>
    <w:rsid w:val="00D534DB"/>
    <w:pPr>
      <w:numPr>
        <w:numId w:val="6"/>
      </w:numPr>
    </w:pPr>
  </w:style>
  <w:style w:type="paragraph" w:styleId="Title">
    <w:name w:val="Title"/>
    <w:basedOn w:val="Normal"/>
    <w:qFormat/>
    <w:rsid w:val="00D534DB"/>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D36583"/>
  </w:style>
  <w:style w:type="character" w:customStyle="1" w:styleId="HeaderChar">
    <w:name w:val="Header Char"/>
    <w:basedOn w:val="DefaultParagraphFont"/>
    <w:link w:val="Header"/>
    <w:rsid w:val="005F65FB"/>
    <w:rPr>
      <w:sz w:val="24"/>
      <w:szCs w:val="24"/>
    </w:rPr>
  </w:style>
  <w:style w:type="paragraph" w:styleId="ListParagraph">
    <w:name w:val="List Paragraph"/>
    <w:basedOn w:val="Normal"/>
    <w:uiPriority w:val="34"/>
    <w:qFormat/>
    <w:rsid w:val="005F65FB"/>
    <w:pPr>
      <w:spacing w:line="276" w:lineRule="auto"/>
      <w:ind w:left="720"/>
      <w:contextualSpacing/>
    </w:pPr>
    <w:rPr>
      <w:rFonts w:asciiTheme="minorHAnsi" w:eastAsiaTheme="minorHAnsi" w:hAnsiTheme="minorHAnsi" w:cstheme="minorBidi"/>
      <w:sz w:val="22"/>
      <w:szCs w:val="22"/>
      <w:lang w:val="en-US"/>
    </w:rPr>
  </w:style>
  <w:style w:type="character" w:customStyle="1" w:styleId="src">
    <w:name w:val="src"/>
    <w:basedOn w:val="DefaultParagraphFont"/>
    <w:rsid w:val="003D4FA9"/>
  </w:style>
  <w:style w:type="character" w:customStyle="1" w:styleId="jrnl">
    <w:name w:val="jrnl"/>
    <w:basedOn w:val="DefaultParagraphFont"/>
    <w:rsid w:val="00C91401"/>
  </w:style>
  <w:style w:type="character" w:customStyle="1" w:styleId="Heading1Char">
    <w:name w:val="Heading 1 Char"/>
    <w:basedOn w:val="DefaultParagraphFont"/>
    <w:link w:val="Heading1"/>
    <w:rsid w:val="00F25C94"/>
    <w:rPr>
      <w:rFonts w:ascii="Arial" w:hAnsi="Arial" w:cs="Arial"/>
      <w:b/>
      <w:bCs/>
      <w:kern w:val="32"/>
      <w:sz w:val="32"/>
      <w:szCs w:val="32"/>
      <w:lang w:val="en-CA"/>
    </w:rPr>
  </w:style>
  <w:style w:type="paragraph" w:customStyle="1" w:styleId="desc">
    <w:name w:val="desc"/>
    <w:basedOn w:val="Normal"/>
    <w:rsid w:val="00E4645E"/>
    <w:pPr>
      <w:spacing w:beforeLines="1" w:afterLines="1"/>
    </w:pPr>
    <w:rPr>
      <w:rFonts w:ascii="Times" w:hAnsi="Times"/>
      <w:sz w:val="20"/>
      <w:szCs w:val="20"/>
      <w:lang w:val="en-US"/>
    </w:rPr>
  </w:style>
  <w:style w:type="paragraph" w:customStyle="1" w:styleId="details">
    <w:name w:val="details"/>
    <w:basedOn w:val="Normal"/>
    <w:rsid w:val="00E4645E"/>
    <w:pPr>
      <w:spacing w:beforeLines="1" w:afterLines="1"/>
    </w:pPr>
    <w:rPr>
      <w:rFonts w:ascii="Times" w:hAnsi="Times"/>
      <w:sz w:val="20"/>
      <w:szCs w:val="20"/>
      <w:lang w:val="en-US"/>
    </w:rPr>
  </w:style>
  <w:style w:type="character" w:customStyle="1" w:styleId="pagerange">
    <w:name w:val="pagerange"/>
    <w:rsid w:val="0083431A"/>
  </w:style>
  <w:style w:type="character" w:customStyle="1" w:styleId="object">
    <w:name w:val="object"/>
    <w:basedOn w:val="DefaultParagraphFont"/>
    <w:rsid w:val="00255185"/>
  </w:style>
  <w:style w:type="character" w:customStyle="1" w:styleId="highlight">
    <w:name w:val="highlight"/>
    <w:basedOn w:val="DefaultParagraphFont"/>
    <w:rsid w:val="00255185"/>
  </w:style>
  <w:style w:type="paragraph" w:customStyle="1" w:styleId="title0">
    <w:name w:val="title"/>
    <w:basedOn w:val="Normal"/>
    <w:rsid w:val="006A3559"/>
    <w:pPr>
      <w:spacing w:before="100" w:beforeAutospacing="1" w:after="100" w:afterAutospacing="1"/>
    </w:pPr>
    <w:rPr>
      <w:lang w:eastAsia="zh-CN"/>
    </w:rPr>
  </w:style>
  <w:style w:type="character" w:styleId="UnresolvedMention">
    <w:name w:val="Unresolved Mention"/>
    <w:basedOn w:val="DefaultParagraphFont"/>
    <w:rsid w:val="00997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7141">
      <w:bodyDiv w:val="1"/>
      <w:marLeft w:val="0"/>
      <w:marRight w:val="0"/>
      <w:marTop w:val="0"/>
      <w:marBottom w:val="0"/>
      <w:divBdr>
        <w:top w:val="none" w:sz="0" w:space="0" w:color="auto"/>
        <w:left w:val="none" w:sz="0" w:space="0" w:color="auto"/>
        <w:bottom w:val="none" w:sz="0" w:space="0" w:color="auto"/>
        <w:right w:val="none" w:sz="0" w:space="0" w:color="auto"/>
      </w:divBdr>
      <w:divsChild>
        <w:div w:id="1502625273">
          <w:marLeft w:val="0"/>
          <w:marRight w:val="0"/>
          <w:marTop w:val="0"/>
          <w:marBottom w:val="0"/>
          <w:divBdr>
            <w:top w:val="none" w:sz="0" w:space="0" w:color="auto"/>
            <w:left w:val="none" w:sz="0" w:space="0" w:color="auto"/>
            <w:bottom w:val="none" w:sz="0" w:space="0" w:color="auto"/>
            <w:right w:val="none" w:sz="0" w:space="0" w:color="auto"/>
          </w:divBdr>
        </w:div>
      </w:divsChild>
    </w:div>
    <w:div w:id="578563606">
      <w:bodyDiv w:val="1"/>
      <w:marLeft w:val="0"/>
      <w:marRight w:val="0"/>
      <w:marTop w:val="0"/>
      <w:marBottom w:val="0"/>
      <w:divBdr>
        <w:top w:val="none" w:sz="0" w:space="0" w:color="auto"/>
        <w:left w:val="none" w:sz="0" w:space="0" w:color="auto"/>
        <w:bottom w:val="none" w:sz="0" w:space="0" w:color="auto"/>
        <w:right w:val="none" w:sz="0" w:space="0" w:color="auto"/>
      </w:divBdr>
      <w:divsChild>
        <w:div w:id="137844359">
          <w:marLeft w:val="0"/>
          <w:marRight w:val="0"/>
          <w:marTop w:val="0"/>
          <w:marBottom w:val="0"/>
          <w:divBdr>
            <w:top w:val="none" w:sz="0" w:space="0" w:color="auto"/>
            <w:left w:val="none" w:sz="0" w:space="0" w:color="auto"/>
            <w:bottom w:val="none" w:sz="0" w:space="0" w:color="auto"/>
            <w:right w:val="none" w:sz="0" w:space="0" w:color="auto"/>
          </w:divBdr>
          <w:divsChild>
            <w:div w:id="1963684092">
              <w:marLeft w:val="0"/>
              <w:marRight w:val="0"/>
              <w:marTop w:val="0"/>
              <w:marBottom w:val="0"/>
              <w:divBdr>
                <w:top w:val="none" w:sz="0" w:space="0" w:color="auto"/>
                <w:left w:val="none" w:sz="0" w:space="0" w:color="auto"/>
                <w:bottom w:val="none" w:sz="0" w:space="0" w:color="auto"/>
                <w:right w:val="none" w:sz="0" w:space="0" w:color="auto"/>
              </w:divBdr>
            </w:div>
            <w:div w:id="500505996">
              <w:marLeft w:val="0"/>
              <w:marRight w:val="0"/>
              <w:marTop w:val="0"/>
              <w:marBottom w:val="0"/>
              <w:divBdr>
                <w:top w:val="none" w:sz="0" w:space="0" w:color="auto"/>
                <w:left w:val="none" w:sz="0" w:space="0" w:color="auto"/>
                <w:bottom w:val="none" w:sz="0" w:space="0" w:color="auto"/>
                <w:right w:val="none" w:sz="0" w:space="0" w:color="auto"/>
              </w:divBdr>
            </w:div>
            <w:div w:id="580527062">
              <w:marLeft w:val="0"/>
              <w:marRight w:val="0"/>
              <w:marTop w:val="0"/>
              <w:marBottom w:val="0"/>
              <w:divBdr>
                <w:top w:val="none" w:sz="0" w:space="0" w:color="auto"/>
                <w:left w:val="none" w:sz="0" w:space="0" w:color="auto"/>
                <w:bottom w:val="none" w:sz="0" w:space="0" w:color="auto"/>
                <w:right w:val="none" w:sz="0" w:space="0" w:color="auto"/>
              </w:divBdr>
            </w:div>
            <w:div w:id="1651517521">
              <w:marLeft w:val="0"/>
              <w:marRight w:val="0"/>
              <w:marTop w:val="0"/>
              <w:marBottom w:val="0"/>
              <w:divBdr>
                <w:top w:val="none" w:sz="0" w:space="0" w:color="auto"/>
                <w:left w:val="none" w:sz="0" w:space="0" w:color="auto"/>
                <w:bottom w:val="none" w:sz="0" w:space="0" w:color="auto"/>
                <w:right w:val="none" w:sz="0" w:space="0" w:color="auto"/>
              </w:divBdr>
            </w:div>
            <w:div w:id="1177648805">
              <w:marLeft w:val="0"/>
              <w:marRight w:val="0"/>
              <w:marTop w:val="0"/>
              <w:marBottom w:val="0"/>
              <w:divBdr>
                <w:top w:val="none" w:sz="0" w:space="0" w:color="auto"/>
                <w:left w:val="none" w:sz="0" w:space="0" w:color="auto"/>
                <w:bottom w:val="none" w:sz="0" w:space="0" w:color="auto"/>
                <w:right w:val="none" w:sz="0" w:space="0" w:color="auto"/>
              </w:divBdr>
            </w:div>
            <w:div w:id="707071852">
              <w:marLeft w:val="0"/>
              <w:marRight w:val="0"/>
              <w:marTop w:val="0"/>
              <w:marBottom w:val="0"/>
              <w:divBdr>
                <w:top w:val="none" w:sz="0" w:space="0" w:color="auto"/>
                <w:left w:val="none" w:sz="0" w:space="0" w:color="auto"/>
                <w:bottom w:val="none" w:sz="0" w:space="0" w:color="auto"/>
                <w:right w:val="none" w:sz="0" w:space="0" w:color="auto"/>
              </w:divBdr>
            </w:div>
            <w:div w:id="771127562">
              <w:marLeft w:val="0"/>
              <w:marRight w:val="0"/>
              <w:marTop w:val="0"/>
              <w:marBottom w:val="0"/>
              <w:divBdr>
                <w:top w:val="none" w:sz="0" w:space="0" w:color="auto"/>
                <w:left w:val="none" w:sz="0" w:space="0" w:color="auto"/>
                <w:bottom w:val="none" w:sz="0" w:space="0" w:color="auto"/>
                <w:right w:val="none" w:sz="0" w:space="0" w:color="auto"/>
              </w:divBdr>
            </w:div>
            <w:div w:id="607350081">
              <w:marLeft w:val="0"/>
              <w:marRight w:val="0"/>
              <w:marTop w:val="0"/>
              <w:marBottom w:val="0"/>
              <w:divBdr>
                <w:top w:val="none" w:sz="0" w:space="0" w:color="auto"/>
                <w:left w:val="none" w:sz="0" w:space="0" w:color="auto"/>
                <w:bottom w:val="none" w:sz="0" w:space="0" w:color="auto"/>
                <w:right w:val="none" w:sz="0" w:space="0" w:color="auto"/>
              </w:divBdr>
            </w:div>
            <w:div w:id="1845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09984">
      <w:bodyDiv w:val="1"/>
      <w:marLeft w:val="0"/>
      <w:marRight w:val="0"/>
      <w:marTop w:val="0"/>
      <w:marBottom w:val="0"/>
      <w:divBdr>
        <w:top w:val="none" w:sz="0" w:space="0" w:color="auto"/>
        <w:left w:val="none" w:sz="0" w:space="0" w:color="auto"/>
        <w:bottom w:val="none" w:sz="0" w:space="0" w:color="auto"/>
        <w:right w:val="none" w:sz="0" w:space="0" w:color="auto"/>
      </w:divBdr>
      <w:divsChild>
        <w:div w:id="2134593569">
          <w:marLeft w:val="0"/>
          <w:marRight w:val="0"/>
          <w:marTop w:val="34"/>
          <w:marBottom w:val="34"/>
          <w:divBdr>
            <w:top w:val="none" w:sz="0" w:space="0" w:color="auto"/>
            <w:left w:val="none" w:sz="0" w:space="0" w:color="auto"/>
            <w:bottom w:val="none" w:sz="0" w:space="0" w:color="auto"/>
            <w:right w:val="none" w:sz="0" w:space="0" w:color="auto"/>
          </w:divBdr>
        </w:div>
      </w:divsChild>
    </w:div>
    <w:div w:id="821963618">
      <w:bodyDiv w:val="1"/>
      <w:marLeft w:val="0"/>
      <w:marRight w:val="0"/>
      <w:marTop w:val="0"/>
      <w:marBottom w:val="0"/>
      <w:divBdr>
        <w:top w:val="none" w:sz="0" w:space="0" w:color="auto"/>
        <w:left w:val="none" w:sz="0" w:space="0" w:color="auto"/>
        <w:bottom w:val="none" w:sz="0" w:space="0" w:color="auto"/>
        <w:right w:val="none" w:sz="0" w:space="0" w:color="auto"/>
      </w:divBdr>
    </w:div>
    <w:div w:id="857429645">
      <w:bodyDiv w:val="1"/>
      <w:marLeft w:val="0"/>
      <w:marRight w:val="0"/>
      <w:marTop w:val="0"/>
      <w:marBottom w:val="0"/>
      <w:divBdr>
        <w:top w:val="none" w:sz="0" w:space="0" w:color="auto"/>
        <w:left w:val="none" w:sz="0" w:space="0" w:color="auto"/>
        <w:bottom w:val="none" w:sz="0" w:space="0" w:color="auto"/>
        <w:right w:val="none" w:sz="0" w:space="0" w:color="auto"/>
      </w:divBdr>
      <w:divsChild>
        <w:div w:id="1010718057">
          <w:marLeft w:val="0"/>
          <w:marRight w:val="0"/>
          <w:marTop w:val="0"/>
          <w:marBottom w:val="0"/>
          <w:divBdr>
            <w:top w:val="none" w:sz="0" w:space="0" w:color="auto"/>
            <w:left w:val="none" w:sz="0" w:space="0" w:color="auto"/>
            <w:bottom w:val="none" w:sz="0" w:space="0" w:color="auto"/>
            <w:right w:val="none" w:sz="0" w:space="0" w:color="auto"/>
          </w:divBdr>
        </w:div>
      </w:divsChild>
    </w:div>
    <w:div w:id="1034887557">
      <w:bodyDiv w:val="1"/>
      <w:marLeft w:val="0"/>
      <w:marRight w:val="0"/>
      <w:marTop w:val="0"/>
      <w:marBottom w:val="0"/>
      <w:divBdr>
        <w:top w:val="none" w:sz="0" w:space="0" w:color="auto"/>
        <w:left w:val="none" w:sz="0" w:space="0" w:color="auto"/>
        <w:bottom w:val="none" w:sz="0" w:space="0" w:color="auto"/>
        <w:right w:val="none" w:sz="0" w:space="0" w:color="auto"/>
      </w:divBdr>
      <w:divsChild>
        <w:div w:id="1303000369">
          <w:marLeft w:val="0"/>
          <w:marRight w:val="0"/>
          <w:marTop w:val="0"/>
          <w:marBottom w:val="0"/>
          <w:divBdr>
            <w:top w:val="none" w:sz="0" w:space="0" w:color="auto"/>
            <w:left w:val="none" w:sz="0" w:space="0" w:color="auto"/>
            <w:bottom w:val="none" w:sz="0" w:space="0" w:color="auto"/>
            <w:right w:val="none" w:sz="0" w:space="0" w:color="auto"/>
          </w:divBdr>
        </w:div>
      </w:divsChild>
    </w:div>
    <w:div w:id="1166087884">
      <w:bodyDiv w:val="1"/>
      <w:marLeft w:val="0"/>
      <w:marRight w:val="0"/>
      <w:marTop w:val="0"/>
      <w:marBottom w:val="0"/>
      <w:divBdr>
        <w:top w:val="none" w:sz="0" w:space="0" w:color="auto"/>
        <w:left w:val="none" w:sz="0" w:space="0" w:color="auto"/>
        <w:bottom w:val="none" w:sz="0" w:space="0" w:color="auto"/>
        <w:right w:val="none" w:sz="0" w:space="0" w:color="auto"/>
      </w:divBdr>
      <w:divsChild>
        <w:div w:id="560097763">
          <w:marLeft w:val="0"/>
          <w:marRight w:val="0"/>
          <w:marTop w:val="0"/>
          <w:marBottom w:val="0"/>
          <w:divBdr>
            <w:top w:val="none" w:sz="0" w:space="0" w:color="auto"/>
            <w:left w:val="none" w:sz="0" w:space="0" w:color="auto"/>
            <w:bottom w:val="none" w:sz="0" w:space="0" w:color="auto"/>
            <w:right w:val="none" w:sz="0" w:space="0" w:color="auto"/>
          </w:divBdr>
        </w:div>
      </w:divsChild>
    </w:div>
    <w:div w:id="1326662918">
      <w:bodyDiv w:val="1"/>
      <w:marLeft w:val="0"/>
      <w:marRight w:val="0"/>
      <w:marTop w:val="0"/>
      <w:marBottom w:val="0"/>
      <w:divBdr>
        <w:top w:val="none" w:sz="0" w:space="0" w:color="auto"/>
        <w:left w:val="none" w:sz="0" w:space="0" w:color="auto"/>
        <w:bottom w:val="none" w:sz="0" w:space="0" w:color="auto"/>
        <w:right w:val="none" w:sz="0" w:space="0" w:color="auto"/>
      </w:divBdr>
      <w:divsChild>
        <w:div w:id="315229309">
          <w:marLeft w:val="0"/>
          <w:marRight w:val="0"/>
          <w:marTop w:val="0"/>
          <w:marBottom w:val="0"/>
          <w:divBdr>
            <w:top w:val="none" w:sz="0" w:space="0" w:color="auto"/>
            <w:left w:val="none" w:sz="0" w:space="0" w:color="auto"/>
            <w:bottom w:val="none" w:sz="0" w:space="0" w:color="auto"/>
            <w:right w:val="none" w:sz="0" w:space="0" w:color="auto"/>
          </w:divBdr>
        </w:div>
        <w:div w:id="1962489158">
          <w:marLeft w:val="0"/>
          <w:marRight w:val="0"/>
          <w:marTop w:val="0"/>
          <w:marBottom w:val="0"/>
          <w:divBdr>
            <w:top w:val="none" w:sz="0" w:space="0" w:color="auto"/>
            <w:left w:val="none" w:sz="0" w:space="0" w:color="auto"/>
            <w:bottom w:val="none" w:sz="0" w:space="0" w:color="auto"/>
            <w:right w:val="none" w:sz="0" w:space="0" w:color="auto"/>
          </w:divBdr>
          <w:divsChild>
            <w:div w:id="1752853151">
              <w:marLeft w:val="0"/>
              <w:marRight w:val="0"/>
              <w:marTop w:val="0"/>
              <w:marBottom w:val="0"/>
              <w:divBdr>
                <w:top w:val="none" w:sz="0" w:space="0" w:color="auto"/>
                <w:left w:val="none" w:sz="0" w:space="0" w:color="auto"/>
                <w:bottom w:val="none" w:sz="0" w:space="0" w:color="auto"/>
                <w:right w:val="none" w:sz="0" w:space="0" w:color="auto"/>
              </w:divBdr>
              <w:divsChild>
                <w:div w:id="957105430">
                  <w:marLeft w:val="0"/>
                  <w:marRight w:val="0"/>
                  <w:marTop w:val="0"/>
                  <w:marBottom w:val="0"/>
                  <w:divBdr>
                    <w:top w:val="none" w:sz="0" w:space="0" w:color="auto"/>
                    <w:left w:val="none" w:sz="0" w:space="0" w:color="auto"/>
                    <w:bottom w:val="none" w:sz="0" w:space="0" w:color="auto"/>
                    <w:right w:val="none" w:sz="0" w:space="0" w:color="auto"/>
                  </w:divBdr>
                  <w:divsChild>
                    <w:div w:id="308364981">
                      <w:marLeft w:val="0"/>
                      <w:marRight w:val="0"/>
                      <w:marTop w:val="0"/>
                      <w:marBottom w:val="0"/>
                      <w:divBdr>
                        <w:top w:val="none" w:sz="0" w:space="0" w:color="auto"/>
                        <w:left w:val="none" w:sz="0" w:space="0" w:color="auto"/>
                        <w:bottom w:val="none" w:sz="0" w:space="0" w:color="auto"/>
                        <w:right w:val="none" w:sz="0" w:space="0" w:color="auto"/>
                      </w:divBdr>
                      <w:divsChild>
                        <w:div w:id="77479534">
                          <w:marLeft w:val="0"/>
                          <w:marRight w:val="0"/>
                          <w:marTop w:val="0"/>
                          <w:marBottom w:val="0"/>
                          <w:divBdr>
                            <w:top w:val="none" w:sz="0" w:space="0" w:color="auto"/>
                            <w:left w:val="none" w:sz="0" w:space="0" w:color="auto"/>
                            <w:bottom w:val="none" w:sz="0" w:space="0" w:color="auto"/>
                            <w:right w:val="none" w:sz="0" w:space="0" w:color="auto"/>
                          </w:divBdr>
                          <w:divsChild>
                            <w:div w:id="2000230045">
                              <w:marLeft w:val="0"/>
                              <w:marRight w:val="0"/>
                              <w:marTop w:val="0"/>
                              <w:marBottom w:val="0"/>
                              <w:divBdr>
                                <w:top w:val="none" w:sz="0" w:space="0" w:color="auto"/>
                                <w:left w:val="none" w:sz="0" w:space="0" w:color="auto"/>
                                <w:bottom w:val="none" w:sz="0" w:space="0" w:color="auto"/>
                                <w:right w:val="none" w:sz="0" w:space="0" w:color="auto"/>
                              </w:divBdr>
                              <w:divsChild>
                                <w:div w:id="1455368271">
                                  <w:marLeft w:val="0"/>
                                  <w:marRight w:val="0"/>
                                  <w:marTop w:val="0"/>
                                  <w:marBottom w:val="0"/>
                                  <w:divBdr>
                                    <w:top w:val="none" w:sz="0" w:space="0" w:color="auto"/>
                                    <w:left w:val="none" w:sz="0" w:space="0" w:color="auto"/>
                                    <w:bottom w:val="none" w:sz="0" w:space="0" w:color="auto"/>
                                    <w:right w:val="none" w:sz="0" w:space="0" w:color="auto"/>
                                  </w:divBdr>
                                  <w:divsChild>
                                    <w:div w:id="1664814523">
                                      <w:marLeft w:val="0"/>
                                      <w:marRight w:val="0"/>
                                      <w:marTop w:val="0"/>
                                      <w:marBottom w:val="0"/>
                                      <w:divBdr>
                                        <w:top w:val="none" w:sz="0" w:space="0" w:color="auto"/>
                                        <w:left w:val="none" w:sz="0" w:space="0" w:color="auto"/>
                                        <w:bottom w:val="none" w:sz="0" w:space="0" w:color="auto"/>
                                        <w:right w:val="none" w:sz="0" w:space="0" w:color="auto"/>
                                      </w:divBdr>
                                      <w:divsChild>
                                        <w:div w:id="632519281">
                                          <w:marLeft w:val="0"/>
                                          <w:marRight w:val="0"/>
                                          <w:marTop w:val="0"/>
                                          <w:marBottom w:val="0"/>
                                          <w:divBdr>
                                            <w:top w:val="none" w:sz="0" w:space="0" w:color="auto"/>
                                            <w:left w:val="none" w:sz="0" w:space="0" w:color="auto"/>
                                            <w:bottom w:val="none" w:sz="0" w:space="0" w:color="auto"/>
                                            <w:right w:val="none" w:sz="0" w:space="0" w:color="auto"/>
                                          </w:divBdr>
                                          <w:divsChild>
                                            <w:div w:id="469639124">
                                              <w:marLeft w:val="0"/>
                                              <w:marRight w:val="0"/>
                                              <w:marTop w:val="0"/>
                                              <w:marBottom w:val="0"/>
                                              <w:divBdr>
                                                <w:top w:val="none" w:sz="0" w:space="0" w:color="auto"/>
                                                <w:left w:val="none" w:sz="0" w:space="0" w:color="auto"/>
                                                <w:bottom w:val="none" w:sz="0" w:space="0" w:color="auto"/>
                                                <w:right w:val="none" w:sz="0" w:space="0" w:color="auto"/>
                                              </w:divBdr>
                                              <w:divsChild>
                                                <w:div w:id="1453817182">
                                                  <w:marLeft w:val="0"/>
                                                  <w:marRight w:val="0"/>
                                                  <w:marTop w:val="0"/>
                                                  <w:marBottom w:val="0"/>
                                                  <w:divBdr>
                                                    <w:top w:val="none" w:sz="0" w:space="0" w:color="auto"/>
                                                    <w:left w:val="none" w:sz="0" w:space="0" w:color="auto"/>
                                                    <w:bottom w:val="none" w:sz="0" w:space="0" w:color="auto"/>
                                                    <w:right w:val="none" w:sz="0" w:space="0" w:color="auto"/>
                                                  </w:divBdr>
                                                  <w:divsChild>
                                                    <w:div w:id="1005207949">
                                                      <w:marLeft w:val="0"/>
                                                      <w:marRight w:val="0"/>
                                                      <w:marTop w:val="0"/>
                                                      <w:marBottom w:val="0"/>
                                                      <w:divBdr>
                                                        <w:top w:val="none" w:sz="0" w:space="0" w:color="auto"/>
                                                        <w:left w:val="none" w:sz="0" w:space="0" w:color="auto"/>
                                                        <w:bottom w:val="none" w:sz="0" w:space="0" w:color="auto"/>
                                                        <w:right w:val="none" w:sz="0" w:space="0" w:color="auto"/>
                                                      </w:divBdr>
                                                      <w:divsChild>
                                                        <w:div w:id="1730567796">
                                                          <w:marLeft w:val="0"/>
                                                          <w:marRight w:val="0"/>
                                                          <w:marTop w:val="0"/>
                                                          <w:marBottom w:val="0"/>
                                                          <w:divBdr>
                                                            <w:top w:val="none" w:sz="0" w:space="0" w:color="auto"/>
                                                            <w:left w:val="none" w:sz="0" w:space="0" w:color="auto"/>
                                                            <w:bottom w:val="none" w:sz="0" w:space="0" w:color="auto"/>
                                                            <w:right w:val="none" w:sz="0" w:space="0" w:color="auto"/>
                                                          </w:divBdr>
                                                          <w:divsChild>
                                                            <w:div w:id="11079674">
                                                              <w:marLeft w:val="0"/>
                                                              <w:marRight w:val="0"/>
                                                              <w:marTop w:val="0"/>
                                                              <w:marBottom w:val="0"/>
                                                              <w:divBdr>
                                                                <w:top w:val="none" w:sz="0" w:space="0" w:color="auto"/>
                                                                <w:left w:val="none" w:sz="0" w:space="0" w:color="auto"/>
                                                                <w:bottom w:val="none" w:sz="0" w:space="0" w:color="auto"/>
                                                                <w:right w:val="none" w:sz="0" w:space="0" w:color="auto"/>
                                                              </w:divBdr>
                                                              <w:divsChild>
                                                                <w:div w:id="1439905192">
                                                                  <w:marLeft w:val="0"/>
                                                                  <w:marRight w:val="0"/>
                                                                  <w:marTop w:val="0"/>
                                                                  <w:marBottom w:val="0"/>
                                                                  <w:divBdr>
                                                                    <w:top w:val="none" w:sz="0" w:space="0" w:color="auto"/>
                                                                    <w:left w:val="none" w:sz="0" w:space="0" w:color="auto"/>
                                                                    <w:bottom w:val="none" w:sz="0" w:space="0" w:color="auto"/>
                                                                    <w:right w:val="none" w:sz="0" w:space="0" w:color="auto"/>
                                                                  </w:divBdr>
                                                                  <w:divsChild>
                                                                    <w:div w:id="1300501951">
                                                                      <w:marLeft w:val="0"/>
                                                                      <w:marRight w:val="0"/>
                                                                      <w:marTop w:val="0"/>
                                                                      <w:marBottom w:val="0"/>
                                                                      <w:divBdr>
                                                                        <w:top w:val="none" w:sz="0" w:space="0" w:color="auto"/>
                                                                        <w:left w:val="none" w:sz="0" w:space="0" w:color="auto"/>
                                                                        <w:bottom w:val="none" w:sz="0" w:space="0" w:color="auto"/>
                                                                        <w:right w:val="none" w:sz="0" w:space="0" w:color="auto"/>
                                                                      </w:divBdr>
                                                                      <w:divsChild>
                                                                        <w:div w:id="71973834">
                                                                          <w:marLeft w:val="0"/>
                                                                          <w:marRight w:val="0"/>
                                                                          <w:marTop w:val="0"/>
                                                                          <w:marBottom w:val="0"/>
                                                                          <w:divBdr>
                                                                            <w:top w:val="none" w:sz="0" w:space="0" w:color="auto"/>
                                                                            <w:left w:val="none" w:sz="0" w:space="0" w:color="auto"/>
                                                                            <w:bottom w:val="none" w:sz="0" w:space="0" w:color="auto"/>
                                                                            <w:right w:val="none" w:sz="0" w:space="0" w:color="auto"/>
                                                                          </w:divBdr>
                                                                          <w:divsChild>
                                                                            <w:div w:id="136843552">
                                                                              <w:marLeft w:val="0"/>
                                                                              <w:marRight w:val="0"/>
                                                                              <w:marTop w:val="0"/>
                                                                              <w:marBottom w:val="0"/>
                                                                              <w:divBdr>
                                                                                <w:top w:val="none" w:sz="0" w:space="0" w:color="auto"/>
                                                                                <w:left w:val="none" w:sz="0" w:space="0" w:color="auto"/>
                                                                                <w:bottom w:val="none" w:sz="0" w:space="0" w:color="auto"/>
                                                                                <w:right w:val="none" w:sz="0" w:space="0" w:color="auto"/>
                                                                              </w:divBdr>
                                                                              <w:divsChild>
                                                                                <w:div w:id="9738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sChild>
        <w:div w:id="2319776">
          <w:marLeft w:val="0"/>
          <w:marRight w:val="0"/>
          <w:marTop w:val="0"/>
          <w:marBottom w:val="0"/>
          <w:divBdr>
            <w:top w:val="none" w:sz="0" w:space="0" w:color="auto"/>
            <w:left w:val="none" w:sz="0" w:space="0" w:color="auto"/>
            <w:bottom w:val="none" w:sz="0" w:space="0" w:color="auto"/>
            <w:right w:val="none" w:sz="0" w:space="0" w:color="auto"/>
          </w:divBdr>
          <w:divsChild>
            <w:div w:id="352801738">
              <w:marLeft w:val="0"/>
              <w:marRight w:val="0"/>
              <w:marTop w:val="0"/>
              <w:marBottom w:val="0"/>
              <w:divBdr>
                <w:top w:val="none" w:sz="0" w:space="0" w:color="auto"/>
                <w:left w:val="none" w:sz="0" w:space="0" w:color="auto"/>
                <w:bottom w:val="none" w:sz="0" w:space="0" w:color="auto"/>
                <w:right w:val="none" w:sz="0" w:space="0" w:color="auto"/>
              </w:divBdr>
            </w:div>
            <w:div w:id="10568664">
              <w:marLeft w:val="0"/>
              <w:marRight w:val="0"/>
              <w:marTop w:val="0"/>
              <w:marBottom w:val="0"/>
              <w:divBdr>
                <w:top w:val="none" w:sz="0" w:space="0" w:color="auto"/>
                <w:left w:val="none" w:sz="0" w:space="0" w:color="auto"/>
                <w:bottom w:val="none" w:sz="0" w:space="0" w:color="auto"/>
                <w:right w:val="none" w:sz="0" w:space="0" w:color="auto"/>
              </w:divBdr>
            </w:div>
            <w:div w:id="1060053782">
              <w:marLeft w:val="0"/>
              <w:marRight w:val="0"/>
              <w:marTop w:val="0"/>
              <w:marBottom w:val="0"/>
              <w:divBdr>
                <w:top w:val="none" w:sz="0" w:space="0" w:color="auto"/>
                <w:left w:val="none" w:sz="0" w:space="0" w:color="auto"/>
                <w:bottom w:val="none" w:sz="0" w:space="0" w:color="auto"/>
                <w:right w:val="none" w:sz="0" w:space="0" w:color="auto"/>
              </w:divBdr>
            </w:div>
            <w:div w:id="395856200">
              <w:marLeft w:val="0"/>
              <w:marRight w:val="0"/>
              <w:marTop w:val="0"/>
              <w:marBottom w:val="0"/>
              <w:divBdr>
                <w:top w:val="none" w:sz="0" w:space="0" w:color="auto"/>
                <w:left w:val="none" w:sz="0" w:space="0" w:color="auto"/>
                <w:bottom w:val="none" w:sz="0" w:space="0" w:color="auto"/>
                <w:right w:val="none" w:sz="0" w:space="0" w:color="auto"/>
              </w:divBdr>
            </w:div>
            <w:div w:id="1904556979">
              <w:marLeft w:val="0"/>
              <w:marRight w:val="0"/>
              <w:marTop w:val="0"/>
              <w:marBottom w:val="0"/>
              <w:divBdr>
                <w:top w:val="none" w:sz="0" w:space="0" w:color="auto"/>
                <w:left w:val="none" w:sz="0" w:space="0" w:color="auto"/>
                <w:bottom w:val="none" w:sz="0" w:space="0" w:color="auto"/>
                <w:right w:val="none" w:sz="0" w:space="0" w:color="auto"/>
              </w:divBdr>
            </w:div>
            <w:div w:id="1638797173">
              <w:marLeft w:val="0"/>
              <w:marRight w:val="0"/>
              <w:marTop w:val="0"/>
              <w:marBottom w:val="0"/>
              <w:divBdr>
                <w:top w:val="none" w:sz="0" w:space="0" w:color="auto"/>
                <w:left w:val="none" w:sz="0" w:space="0" w:color="auto"/>
                <w:bottom w:val="none" w:sz="0" w:space="0" w:color="auto"/>
                <w:right w:val="none" w:sz="0" w:space="0" w:color="auto"/>
              </w:divBdr>
            </w:div>
            <w:div w:id="225188195">
              <w:marLeft w:val="0"/>
              <w:marRight w:val="0"/>
              <w:marTop w:val="0"/>
              <w:marBottom w:val="0"/>
              <w:divBdr>
                <w:top w:val="none" w:sz="0" w:space="0" w:color="auto"/>
                <w:left w:val="none" w:sz="0" w:space="0" w:color="auto"/>
                <w:bottom w:val="none" w:sz="0" w:space="0" w:color="auto"/>
                <w:right w:val="none" w:sz="0" w:space="0" w:color="auto"/>
              </w:divBdr>
            </w:div>
            <w:div w:id="2084569412">
              <w:marLeft w:val="0"/>
              <w:marRight w:val="0"/>
              <w:marTop w:val="0"/>
              <w:marBottom w:val="0"/>
              <w:divBdr>
                <w:top w:val="none" w:sz="0" w:space="0" w:color="auto"/>
                <w:left w:val="none" w:sz="0" w:space="0" w:color="auto"/>
                <w:bottom w:val="none" w:sz="0" w:space="0" w:color="auto"/>
                <w:right w:val="none" w:sz="0" w:space="0" w:color="auto"/>
              </w:divBdr>
            </w:div>
            <w:div w:id="970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5942">
      <w:bodyDiv w:val="1"/>
      <w:marLeft w:val="0"/>
      <w:marRight w:val="0"/>
      <w:marTop w:val="0"/>
      <w:marBottom w:val="0"/>
      <w:divBdr>
        <w:top w:val="none" w:sz="0" w:space="0" w:color="auto"/>
        <w:left w:val="none" w:sz="0" w:space="0" w:color="auto"/>
        <w:bottom w:val="none" w:sz="0" w:space="0" w:color="auto"/>
        <w:right w:val="none" w:sz="0" w:space="0" w:color="auto"/>
      </w:divBdr>
    </w:div>
    <w:div w:id="1778062827">
      <w:bodyDiv w:val="1"/>
      <w:marLeft w:val="0"/>
      <w:marRight w:val="0"/>
      <w:marTop w:val="0"/>
      <w:marBottom w:val="0"/>
      <w:divBdr>
        <w:top w:val="none" w:sz="0" w:space="0" w:color="auto"/>
        <w:left w:val="none" w:sz="0" w:space="0" w:color="auto"/>
        <w:bottom w:val="none" w:sz="0" w:space="0" w:color="auto"/>
        <w:right w:val="none" w:sz="0" w:space="0" w:color="auto"/>
      </w:divBdr>
      <w:divsChild>
        <w:div w:id="1832915070">
          <w:marLeft w:val="0"/>
          <w:marRight w:val="0"/>
          <w:marTop w:val="0"/>
          <w:marBottom w:val="0"/>
          <w:divBdr>
            <w:top w:val="none" w:sz="0" w:space="0" w:color="auto"/>
            <w:left w:val="none" w:sz="0" w:space="0" w:color="auto"/>
            <w:bottom w:val="none" w:sz="0" w:space="0" w:color="auto"/>
            <w:right w:val="none" w:sz="0" w:space="0" w:color="auto"/>
          </w:divBdr>
        </w:div>
        <w:div w:id="1163542902">
          <w:marLeft w:val="0"/>
          <w:marRight w:val="0"/>
          <w:marTop w:val="0"/>
          <w:marBottom w:val="0"/>
          <w:divBdr>
            <w:top w:val="none" w:sz="0" w:space="0" w:color="auto"/>
            <w:left w:val="none" w:sz="0" w:space="0" w:color="auto"/>
            <w:bottom w:val="none" w:sz="0" w:space="0" w:color="auto"/>
            <w:right w:val="none" w:sz="0" w:space="0" w:color="auto"/>
          </w:divBdr>
        </w:div>
      </w:divsChild>
    </w:div>
    <w:div w:id="2099016244">
      <w:bodyDiv w:val="1"/>
      <w:marLeft w:val="0"/>
      <w:marRight w:val="0"/>
      <w:marTop w:val="0"/>
      <w:marBottom w:val="0"/>
      <w:divBdr>
        <w:top w:val="none" w:sz="0" w:space="0" w:color="auto"/>
        <w:left w:val="none" w:sz="0" w:space="0" w:color="auto"/>
        <w:bottom w:val="none" w:sz="0" w:space="0" w:color="auto"/>
        <w:right w:val="none" w:sz="0" w:space="0" w:color="auto"/>
      </w:divBdr>
    </w:div>
    <w:div w:id="2144419209">
      <w:bodyDiv w:val="1"/>
      <w:marLeft w:val="0"/>
      <w:marRight w:val="0"/>
      <w:marTop w:val="0"/>
      <w:marBottom w:val="0"/>
      <w:divBdr>
        <w:top w:val="none" w:sz="0" w:space="0" w:color="auto"/>
        <w:left w:val="none" w:sz="0" w:space="0" w:color="auto"/>
        <w:bottom w:val="none" w:sz="0" w:space="0" w:color="auto"/>
        <w:right w:val="none" w:sz="0" w:space="0" w:color="auto"/>
      </w:divBdr>
      <w:divsChild>
        <w:div w:id="1728407556">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ne@mtroyal.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lane3@stanford.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yortho.com/2013/11/1-minute-60-seconds-lowers-back-pain-40-in-obese-patients-more-fractures-at-higher-bone-density-in-diabetics-and-more/" TargetMode="External"/><Relationship Id="rId4" Type="http://schemas.openxmlformats.org/officeDocument/2006/relationships/webSettings" Target="webSettings.xml"/><Relationship Id="rId9" Type="http://schemas.openxmlformats.org/officeDocument/2006/relationships/hyperlink" Target="http://www.cxvascular.com/sn-features/spinal-news---features/improving-spinal-care-with-activity-monitors?utm_medium=email&amp;utm_campaign=Spinal+News+International+e-newsletter+13-11-13&amp;utm_content=Spinal+News+International+e-newsletter+13-11-13+CID_8b58f2c818dd76ae56792a0aa0de2012&amp;utm_source=Email%20marketing%20software&amp;utm_term=Read%20m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7367</Words>
  <Characters>41997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CURRICULUM VITAE</vt:lpstr>
    </vt:vector>
  </TitlesOfParts>
  <Company>Mount Royal</Company>
  <LinksUpToDate>false</LinksUpToDate>
  <CharactersWithSpaces>49266</CharactersWithSpaces>
  <SharedDoc>false</SharedDoc>
  <HLinks>
    <vt:vector size="6" baseType="variant">
      <vt:variant>
        <vt:i4>1966112</vt:i4>
      </vt:variant>
      <vt:variant>
        <vt:i4>0</vt:i4>
      </vt:variant>
      <vt:variant>
        <vt:i4>0</vt:i4>
      </vt:variant>
      <vt:variant>
        <vt:i4>5</vt:i4>
      </vt:variant>
      <vt:variant>
        <vt:lpwstr>mailto:ctomkins@mtroyal.ca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Christy Tomkins</dc:creator>
  <cp:lastModifiedBy>Christy Lane</cp:lastModifiedBy>
  <cp:revision>13</cp:revision>
  <cp:lastPrinted>2013-01-09T23:18:00Z</cp:lastPrinted>
  <dcterms:created xsi:type="dcterms:W3CDTF">2019-04-12T16:01:00Z</dcterms:created>
  <dcterms:modified xsi:type="dcterms:W3CDTF">2019-04-23T18:33:00Z</dcterms:modified>
</cp:coreProperties>
</file>